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F2B" w:rsidRPr="00C35F2B" w:rsidRDefault="00C35F2B" w:rsidP="00C35F2B">
      <w:pPr>
        <w:jc w:val="center"/>
      </w:pPr>
    </w:p>
    <w:p w:rsidR="00C35F2B" w:rsidRPr="00C35F2B" w:rsidRDefault="00C35F2B" w:rsidP="00FD6856">
      <w:pPr>
        <w:framePr w:h="947" w:hRule="exact" w:hSpace="80" w:vSpace="40" w:wrap="auto" w:vAnchor="text" w:hAnchor="page" w:x="5921" w:y="-352" w:anchorLock="1"/>
        <w:jc w:val="center"/>
      </w:pPr>
      <w:r w:rsidRPr="00C35F2B">
        <w:rPr>
          <w:noProof/>
        </w:rPr>
        <w:drawing>
          <wp:inline distT="0" distB="0" distL="0" distR="0">
            <wp:extent cx="616585" cy="616585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F2B" w:rsidRPr="00C35F2B" w:rsidRDefault="00C35F2B" w:rsidP="00C35F2B">
      <w:pPr>
        <w:jc w:val="right"/>
      </w:pPr>
    </w:p>
    <w:p w:rsidR="00FD6856" w:rsidRPr="00FD6856" w:rsidRDefault="00FD6856" w:rsidP="000D0165">
      <w:pPr>
        <w:tabs>
          <w:tab w:val="left" w:pos="567"/>
          <w:tab w:val="left" w:pos="709"/>
          <w:tab w:val="left" w:pos="5103"/>
        </w:tabs>
        <w:spacing w:after="0" w:line="240" w:lineRule="auto"/>
        <w:rPr>
          <w:rFonts w:ascii="Times New Roman Hak" w:hAnsi="Times New Roman" w:cs="Times New Roman"/>
          <w:sz w:val="16"/>
          <w:szCs w:val="16"/>
        </w:rPr>
      </w:pPr>
    </w:p>
    <w:p w:rsidR="00C35F2B" w:rsidRPr="00FD6856" w:rsidRDefault="001065BC" w:rsidP="001065BC">
      <w:pPr>
        <w:tabs>
          <w:tab w:val="left" w:pos="567"/>
          <w:tab w:val="left" w:pos="709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Hak" w:hAnsi="Times New Roman" w:cs="Times New Roman"/>
          <w:sz w:val="26"/>
          <w:szCs w:val="26"/>
        </w:rPr>
        <w:t xml:space="preserve">     </w:t>
      </w:r>
      <w:r w:rsidR="000D0165" w:rsidRPr="00FD6856">
        <w:rPr>
          <w:rFonts w:ascii="Times New Roman Hak" w:hAnsi="Times New Roman" w:cs="Times New Roman"/>
          <w:sz w:val="26"/>
          <w:szCs w:val="26"/>
        </w:rPr>
        <w:t>РОССИЯФЕДЕРАЦИЯЗЫ</w:t>
      </w:r>
      <w:r>
        <w:rPr>
          <w:rFonts w:ascii="Times New Roman Hak" w:hAnsi="Times New Roman" w:cs="Times New Roman"/>
          <w:sz w:val="26"/>
          <w:szCs w:val="26"/>
        </w:rPr>
        <w:t xml:space="preserve">                                 </w:t>
      </w:r>
      <w:r w:rsidR="00FD6856" w:rsidRPr="00FD6856">
        <w:rPr>
          <w:rFonts w:ascii="Times New Roman" w:hAnsi="Times New Roman" w:cs="Times New Roman"/>
          <w:sz w:val="26"/>
          <w:szCs w:val="26"/>
        </w:rPr>
        <w:t>Р</w:t>
      </w:r>
      <w:r w:rsidR="00C35F2B" w:rsidRPr="00FD6856">
        <w:rPr>
          <w:rFonts w:ascii="Times New Roman" w:hAnsi="Times New Roman" w:cs="Times New Roman"/>
          <w:sz w:val="26"/>
          <w:szCs w:val="26"/>
        </w:rPr>
        <w:t>ОССИЙСКАЯ ФЕДЕРАЦИЯ</w:t>
      </w:r>
    </w:p>
    <w:p w:rsidR="00C35F2B" w:rsidRPr="00FD6856" w:rsidRDefault="001065BC" w:rsidP="001065BC">
      <w:pPr>
        <w:tabs>
          <w:tab w:val="left" w:pos="5103"/>
          <w:tab w:val="left" w:pos="5954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Hak" w:hAnsi="Times New Roman" w:cs="Times New Roman"/>
          <w:sz w:val="26"/>
          <w:szCs w:val="26"/>
        </w:rPr>
        <w:t xml:space="preserve">  </w:t>
      </w:r>
      <w:r w:rsidR="00C35F2B" w:rsidRPr="00FD6856">
        <w:rPr>
          <w:rFonts w:ascii="Times New Roman Hak" w:hAnsi="Times New Roman" w:cs="Times New Roman"/>
          <w:sz w:val="26"/>
          <w:szCs w:val="26"/>
        </w:rPr>
        <w:t>ХАКАСРЕСПУБЛИКАЗЫ</w:t>
      </w:r>
      <w:r w:rsidR="00FD6856" w:rsidRPr="00FD685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C35F2B" w:rsidRPr="00FD6856">
        <w:rPr>
          <w:rFonts w:ascii="Times New Roman" w:hAnsi="Times New Roman" w:cs="Times New Roman"/>
          <w:sz w:val="26"/>
          <w:szCs w:val="26"/>
        </w:rPr>
        <w:t>РЕСПУБЛИКА ХАКАСИЯ</w:t>
      </w:r>
    </w:p>
    <w:p w:rsidR="00465920" w:rsidRPr="00FD6856" w:rsidRDefault="001065BC" w:rsidP="001065B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Hak" w:hAnsi="Times New Roman" w:cs="Times New Roman"/>
          <w:sz w:val="26"/>
          <w:szCs w:val="26"/>
        </w:rPr>
        <w:t xml:space="preserve">                  </w:t>
      </w:r>
      <w:r w:rsidR="00C35F2B" w:rsidRPr="00FD6856">
        <w:rPr>
          <w:rFonts w:ascii="Times New Roman Hak" w:hAnsi="Times New Roman" w:cs="Times New Roman"/>
          <w:sz w:val="26"/>
          <w:szCs w:val="26"/>
        </w:rPr>
        <w:t>А</w:t>
      </w:r>
      <w:proofErr w:type="gramStart"/>
      <w:r w:rsidR="00C35F2B" w:rsidRPr="00FD6856">
        <w:rPr>
          <w:rFonts w:ascii="Times New Roman Hak" w:hAnsi="Times New Roman Hak" w:cs="Times New Roman"/>
          <w:sz w:val="26"/>
          <w:szCs w:val="26"/>
          <w:lang w:val="en-US"/>
        </w:rPr>
        <w:t>U</w:t>
      </w:r>
      <w:proofErr w:type="gramEnd"/>
      <w:r w:rsidR="00C35F2B" w:rsidRPr="00FD6856">
        <w:rPr>
          <w:rFonts w:ascii="Times New Roman Hak" w:hAnsi="Times New Roman" w:cs="Times New Roman"/>
          <w:sz w:val="26"/>
          <w:szCs w:val="26"/>
        </w:rPr>
        <w:t>БАНПИЛТ</w:t>
      </w:r>
      <w:r w:rsidR="00C35F2B" w:rsidRPr="00FD6856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="00C35F2B" w:rsidRPr="00FD6856">
        <w:rPr>
          <w:rFonts w:ascii="Times New Roman Hak" w:hAnsi="Times New Roman" w:cs="Times New Roman"/>
          <w:sz w:val="26"/>
          <w:szCs w:val="26"/>
        </w:rPr>
        <w:t>Р</w:t>
      </w:r>
      <w:r w:rsidR="00C35F2B" w:rsidRPr="00FD6856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="00C35F2B" w:rsidRPr="00FD6856">
        <w:rPr>
          <w:rFonts w:ascii="Times New Roman" w:hAnsi="Times New Roman" w:cs="Times New Roman"/>
          <w:sz w:val="26"/>
          <w:szCs w:val="26"/>
        </w:rPr>
        <w:tab/>
      </w:r>
      <w:r w:rsidR="00C35F2B" w:rsidRPr="00FD685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C35F2B" w:rsidRPr="00FD6856">
        <w:rPr>
          <w:rFonts w:ascii="Times New Roman" w:hAnsi="Times New Roman" w:cs="Times New Roman"/>
          <w:sz w:val="26"/>
          <w:szCs w:val="26"/>
        </w:rPr>
        <w:t>АДМИНИСТРАЦИЯ</w:t>
      </w:r>
    </w:p>
    <w:p w:rsidR="00C35F2B" w:rsidRPr="00FD6856" w:rsidRDefault="001065BC" w:rsidP="001065B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Hak" w:hAnsi="Times New Roman" w:cs="Times New Roman"/>
          <w:sz w:val="26"/>
          <w:szCs w:val="26"/>
        </w:rPr>
        <w:t xml:space="preserve"> </w:t>
      </w:r>
      <w:r w:rsidR="00C35F2B" w:rsidRPr="00FD6856">
        <w:rPr>
          <w:rFonts w:ascii="Times New Roman Hak" w:hAnsi="Times New Roman" w:cs="Times New Roman"/>
          <w:sz w:val="26"/>
          <w:szCs w:val="26"/>
        </w:rPr>
        <w:t>АЙМА</w:t>
      </w:r>
      <w:proofErr w:type="gramStart"/>
      <w:r w:rsidR="00C35F2B" w:rsidRPr="00FD6856">
        <w:rPr>
          <w:rFonts w:ascii="Times New Roman Hak" w:hAnsi="Times New Roman Hak" w:cs="Times New Roman"/>
          <w:sz w:val="26"/>
          <w:szCs w:val="26"/>
          <w:lang w:val="en-US"/>
        </w:rPr>
        <w:t>U</w:t>
      </w:r>
      <w:proofErr w:type="gramEnd"/>
      <w:r w:rsidR="00C35F2B" w:rsidRPr="00FD6856">
        <w:rPr>
          <w:rFonts w:ascii="Times New Roman Hak" w:hAnsi="Times New Roman" w:cs="Times New Roman"/>
          <w:sz w:val="26"/>
          <w:szCs w:val="26"/>
        </w:rPr>
        <w:t>ЫНЫ</w:t>
      </w:r>
      <w:r w:rsidR="00C35F2B" w:rsidRPr="00FD6856">
        <w:rPr>
          <w:rFonts w:ascii="Times New Roman Hak" w:hAnsi="Times New Roman Hak" w:cs="Times New Roman"/>
          <w:sz w:val="26"/>
          <w:szCs w:val="26"/>
          <w:lang w:val="en-US"/>
        </w:rPr>
        <w:t>Y</w:t>
      </w:r>
      <w:r w:rsidR="00C35F2B" w:rsidRPr="00FD6856">
        <w:rPr>
          <w:rFonts w:ascii="Times New Roman Hak" w:hAnsi="Times New Roman" w:cs="Times New Roman"/>
          <w:sz w:val="26"/>
          <w:szCs w:val="26"/>
        </w:rPr>
        <w:t>УСТА</w:t>
      </w:r>
      <w:r w:rsidR="00C35F2B" w:rsidRPr="00FD6856">
        <w:rPr>
          <w:rFonts w:ascii="Times New Roman Hak" w:hAnsi="Times New Roman Hak" w:cs="Times New Roman"/>
          <w:sz w:val="26"/>
          <w:szCs w:val="26"/>
          <w:lang w:val="en-US"/>
        </w:rPr>
        <w:t>U</w:t>
      </w:r>
      <w:r w:rsidR="00C35F2B" w:rsidRPr="00FD6856">
        <w:rPr>
          <w:rFonts w:ascii="Times New Roman Hak" w:hAnsi="Times New Roman Hak" w:cs="Times New Roman"/>
          <w:sz w:val="26"/>
          <w:szCs w:val="26"/>
        </w:rPr>
        <w:t>-</w:t>
      </w:r>
      <w:r w:rsidR="00C35F2B" w:rsidRPr="00FD6856">
        <w:rPr>
          <w:rFonts w:ascii="Times New Roman Hak" w:hAnsi="Times New Roman" w:cs="Times New Roman"/>
          <w:sz w:val="26"/>
          <w:szCs w:val="26"/>
        </w:rPr>
        <w:t>ПАСТАА</w:t>
      </w:r>
      <w:r w:rsidR="00C35F2B" w:rsidRPr="00FD685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C35F2B" w:rsidRPr="00FD6856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C35F2B" w:rsidRPr="00FD6856" w:rsidRDefault="00C35F2B" w:rsidP="000D0165">
      <w:pPr>
        <w:keepNext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C35F2B" w:rsidRPr="00FD6856" w:rsidRDefault="00C35F2B" w:rsidP="000D0165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proofErr w:type="gramStart"/>
      <w:r w:rsidRPr="00FD685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proofErr w:type="gramEnd"/>
      <w:r w:rsidRPr="00FD685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 С Т А Н О В Л Е Н И Е</w:t>
      </w:r>
    </w:p>
    <w:p w:rsidR="00C35F2B" w:rsidRPr="00FD6856" w:rsidRDefault="001065BC" w:rsidP="000D0165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1732BB" w:rsidRPr="00FD6856">
        <w:rPr>
          <w:rFonts w:ascii="Times New Roman" w:hAnsi="Times New Roman" w:cs="Times New Roman"/>
          <w:sz w:val="26"/>
          <w:szCs w:val="26"/>
        </w:rPr>
        <w:t>т</w:t>
      </w:r>
      <w:r w:rsidR="00A75693">
        <w:rPr>
          <w:rFonts w:ascii="Times New Roman" w:hAnsi="Times New Roman" w:cs="Times New Roman"/>
          <w:sz w:val="26"/>
          <w:szCs w:val="26"/>
        </w:rPr>
        <w:t xml:space="preserve"> </w:t>
      </w:r>
      <w:r w:rsidR="004D7C7A">
        <w:rPr>
          <w:rFonts w:ascii="Times New Roman" w:hAnsi="Times New Roman" w:cs="Times New Roman"/>
          <w:sz w:val="26"/>
          <w:szCs w:val="26"/>
        </w:rPr>
        <w:t>30.12.</w:t>
      </w:r>
      <w:r w:rsidR="00EB3BD2">
        <w:rPr>
          <w:rFonts w:ascii="Times New Roman" w:hAnsi="Times New Roman" w:cs="Times New Roman"/>
          <w:sz w:val="26"/>
          <w:szCs w:val="26"/>
        </w:rPr>
        <w:t>2022</w:t>
      </w:r>
      <w:r w:rsidR="004D7C7A">
        <w:rPr>
          <w:rFonts w:ascii="Times New Roman" w:hAnsi="Times New Roman" w:cs="Times New Roman"/>
          <w:sz w:val="26"/>
          <w:szCs w:val="26"/>
        </w:rPr>
        <w:t xml:space="preserve">   </w:t>
      </w:r>
      <w:r w:rsidR="00EB3BD2">
        <w:rPr>
          <w:rFonts w:ascii="Times New Roman" w:hAnsi="Times New Roman" w:cs="Times New Roman"/>
          <w:sz w:val="26"/>
          <w:szCs w:val="26"/>
        </w:rPr>
        <w:t xml:space="preserve"> </w:t>
      </w:r>
      <w:r w:rsidR="001732BB" w:rsidRPr="00FD6856">
        <w:rPr>
          <w:rFonts w:ascii="Times New Roman" w:hAnsi="Times New Roman" w:cs="Times New Roman"/>
          <w:sz w:val="26"/>
          <w:szCs w:val="26"/>
        </w:rPr>
        <w:t>№</w:t>
      </w:r>
      <w:r w:rsidR="00A75693">
        <w:rPr>
          <w:rFonts w:ascii="Times New Roman" w:hAnsi="Times New Roman" w:cs="Times New Roman"/>
          <w:sz w:val="26"/>
          <w:szCs w:val="26"/>
        </w:rPr>
        <w:t xml:space="preserve"> </w:t>
      </w:r>
      <w:r w:rsidR="004D7C7A">
        <w:rPr>
          <w:rFonts w:ascii="Times New Roman" w:hAnsi="Times New Roman" w:cs="Times New Roman"/>
          <w:sz w:val="26"/>
          <w:szCs w:val="26"/>
        </w:rPr>
        <w:t xml:space="preserve">1479 - </w:t>
      </w:r>
      <w:proofErr w:type="spellStart"/>
      <w:proofErr w:type="gramStart"/>
      <w:r w:rsidR="004D7C7A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C35F2B" w:rsidRPr="00FD6856" w:rsidRDefault="00C35F2B" w:rsidP="000D01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D6856">
        <w:rPr>
          <w:rFonts w:ascii="Times New Roman" w:hAnsi="Times New Roman" w:cs="Times New Roman"/>
          <w:sz w:val="26"/>
          <w:szCs w:val="26"/>
        </w:rPr>
        <w:t>р</w:t>
      </w:r>
      <w:r w:rsidR="00F61878">
        <w:rPr>
          <w:rFonts w:ascii="Times New Roman" w:hAnsi="Times New Roman" w:cs="Times New Roman"/>
          <w:sz w:val="26"/>
          <w:szCs w:val="26"/>
        </w:rPr>
        <w:t>.</w:t>
      </w:r>
      <w:r w:rsidRPr="00FD6856">
        <w:rPr>
          <w:rFonts w:ascii="Times New Roman" w:hAnsi="Times New Roman" w:cs="Times New Roman"/>
          <w:sz w:val="26"/>
          <w:szCs w:val="26"/>
        </w:rPr>
        <w:t>п</w:t>
      </w:r>
      <w:r w:rsidR="00F61878">
        <w:rPr>
          <w:rFonts w:ascii="Times New Roman" w:hAnsi="Times New Roman" w:cs="Times New Roman"/>
          <w:sz w:val="26"/>
          <w:szCs w:val="26"/>
        </w:rPr>
        <w:t>.</w:t>
      </w:r>
      <w:r w:rsidRPr="00FD6856">
        <w:rPr>
          <w:rFonts w:ascii="Times New Roman" w:hAnsi="Times New Roman" w:cs="Times New Roman"/>
          <w:sz w:val="26"/>
          <w:szCs w:val="26"/>
        </w:rPr>
        <w:t xml:space="preserve"> Усть-Абакан</w:t>
      </w:r>
    </w:p>
    <w:p w:rsidR="00C35F2B" w:rsidRPr="00FD6856" w:rsidRDefault="00C35F2B" w:rsidP="000D016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5F2B" w:rsidRPr="00FD6856" w:rsidTr="00FE7812">
        <w:trPr>
          <w:trHeight w:val="2134"/>
        </w:trPr>
        <w:tc>
          <w:tcPr>
            <w:tcW w:w="4644" w:type="dxa"/>
          </w:tcPr>
          <w:p w:rsidR="008B213F" w:rsidRPr="00FD6856" w:rsidRDefault="00887626" w:rsidP="000D01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О внесении изменений в </w:t>
            </w:r>
            <w:r w:rsidR="00346B9D"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приложение</w:t>
            </w:r>
            <w:r w:rsidR="001065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               </w:t>
            </w:r>
            <w:r w:rsidR="00346B9D"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к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постановлени</w:t>
            </w:r>
            <w:r w:rsidR="00346B9D"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ю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администрации</w:t>
            </w:r>
            <w:r w:rsidR="001065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   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Усть-Абаканского</w:t>
            </w:r>
            <w:r w:rsidR="001065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района от 27.10.2021 № 1066-п</w:t>
            </w:r>
            <w:r w:rsidR="001065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«</w:t>
            </w:r>
            <w:r w:rsidR="000D0165"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Об утверждении </w:t>
            </w:r>
            <w:r w:rsidR="00B203A2"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муниципальной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программы «Комплексное развитие сельских</w:t>
            </w:r>
            <w:r w:rsidR="001065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территорий</w:t>
            </w:r>
            <w:r w:rsidR="001065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Усть-Абаканского района»</w:t>
            </w:r>
          </w:p>
          <w:p w:rsidR="00121CE3" w:rsidRPr="00FD6856" w:rsidRDefault="00121CE3" w:rsidP="000D01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</w:tbl>
    <w:p w:rsidR="00121CE3" w:rsidRPr="00FD6856" w:rsidRDefault="00121CE3" w:rsidP="00180B9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статьей 66 Устава муниципального образования                      </w:t>
      </w:r>
      <w:r w:rsidRPr="00FD6856">
        <w:rPr>
          <w:rFonts w:ascii="Times New Roman" w:eastAsia="Times New Roman" w:hAnsi="Times New Roman" w:cs="Times New Roman"/>
          <w:bCs/>
          <w:sz w:val="26"/>
          <w:szCs w:val="26"/>
        </w:rPr>
        <w:t>Усть-Абаканский район,</w:t>
      </w: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администрация Усть-Абаканского района</w:t>
      </w:r>
    </w:p>
    <w:p w:rsidR="00C35F2B" w:rsidRPr="00FD6856" w:rsidRDefault="00C35F2B" w:rsidP="0018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ПОСТАНОВЛЯЕТ:</w:t>
      </w:r>
    </w:p>
    <w:p w:rsidR="00C35F2B" w:rsidRPr="00FD6856" w:rsidRDefault="00C35F2B" w:rsidP="0018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6856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1065B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87626" w:rsidRPr="00FD6856">
        <w:rPr>
          <w:rFonts w:ascii="Times New Roman" w:hAnsi="Times New Roman" w:cs="Times New Roman"/>
          <w:color w:val="000000"/>
          <w:sz w:val="26"/>
          <w:szCs w:val="26"/>
        </w:rPr>
        <w:t>Внести в</w:t>
      </w:r>
      <w:r w:rsidR="001065B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46B9D" w:rsidRPr="00FD6856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</w:t>
      </w:r>
      <w:r w:rsidR="00051484">
        <w:rPr>
          <w:rFonts w:ascii="Times New Roman" w:hAnsi="Times New Roman" w:cs="Times New Roman"/>
          <w:color w:val="000000"/>
          <w:sz w:val="26"/>
          <w:szCs w:val="26"/>
        </w:rPr>
        <w:t>«М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униципальн</w:t>
      </w:r>
      <w:r w:rsidR="00051484">
        <w:rPr>
          <w:rFonts w:ascii="Times New Roman" w:hAnsi="Times New Roman" w:cs="Times New Roman"/>
          <w:bCs/>
          <w:color w:val="000000"/>
          <w:sz w:val="26"/>
          <w:szCs w:val="26"/>
        </w:rPr>
        <w:t>ая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программ</w:t>
      </w:r>
      <w:r w:rsidR="00051484">
        <w:rPr>
          <w:rFonts w:ascii="Times New Roman" w:hAnsi="Times New Roman" w:cs="Times New Roman"/>
          <w:bCs/>
          <w:color w:val="000000"/>
          <w:sz w:val="26"/>
          <w:szCs w:val="26"/>
        </w:rPr>
        <w:t>а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«Комплексное развитие сельских территорий Усть-Абаканского района»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,</w:t>
      </w:r>
      <w:r w:rsidR="001065B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887626" w:rsidRPr="00FD6856">
        <w:rPr>
          <w:rFonts w:ascii="Times New Roman" w:eastAsia="Times New Roman" w:hAnsi="Times New Roman" w:cs="Times New Roman"/>
          <w:bCs/>
          <w:sz w:val="26"/>
          <w:szCs w:val="26"/>
        </w:rPr>
        <w:t>утвержденн</w:t>
      </w:r>
      <w:r w:rsidR="00051484">
        <w:rPr>
          <w:rFonts w:ascii="Times New Roman" w:eastAsia="Times New Roman" w:hAnsi="Times New Roman" w:cs="Times New Roman"/>
          <w:bCs/>
          <w:sz w:val="26"/>
          <w:szCs w:val="26"/>
        </w:rPr>
        <w:t>ое</w:t>
      </w:r>
      <w:r w:rsidR="00887626" w:rsidRPr="00FD6856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постановлением администрации Усть-Абаканского района 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от 27.10.2021 № 1066-п «Об утверждении муниципальной программы «Комплексное развитие сельских территорий Усть-Абаканского района» </w:t>
      </w:r>
      <w:r w:rsidR="00346B9D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следующие 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изменения</w:t>
      </w:r>
      <w:r w:rsidR="00346B9D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:</w:t>
      </w:r>
    </w:p>
    <w:p w:rsidR="00683E2B" w:rsidRDefault="00D7138D" w:rsidP="00344DA8">
      <w:pPr>
        <w:pStyle w:val="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1.1.</w:t>
      </w:r>
      <w:r w:rsidR="001065BC">
        <w:rPr>
          <w:rFonts w:ascii="Times New Roman" w:hAnsi="Times New Roman"/>
          <w:sz w:val="26"/>
          <w:szCs w:val="26"/>
        </w:rPr>
        <w:t xml:space="preserve"> </w:t>
      </w:r>
      <w:r w:rsidR="00F04681">
        <w:rPr>
          <w:rFonts w:ascii="Times New Roman" w:hAnsi="Times New Roman"/>
          <w:sz w:val="26"/>
          <w:szCs w:val="26"/>
        </w:rPr>
        <w:t>П</w:t>
      </w:r>
      <w:r w:rsidR="002F07BA">
        <w:rPr>
          <w:rFonts w:ascii="Times New Roman" w:hAnsi="Times New Roman"/>
          <w:sz w:val="26"/>
          <w:szCs w:val="26"/>
        </w:rPr>
        <w:t>аспорт</w:t>
      </w:r>
      <w:r w:rsidR="00346B9D" w:rsidRPr="00FD6856">
        <w:rPr>
          <w:rFonts w:ascii="Times New Roman" w:hAnsi="Times New Roman"/>
          <w:sz w:val="26"/>
          <w:szCs w:val="26"/>
        </w:rPr>
        <w:t xml:space="preserve"> муниципальной программы «Комплексное развитие сельских территорий Усть-Абаканского района</w:t>
      </w:r>
      <w:r w:rsidR="00B957C7">
        <w:rPr>
          <w:rFonts w:ascii="Times New Roman" w:hAnsi="Times New Roman"/>
          <w:sz w:val="26"/>
          <w:szCs w:val="26"/>
        </w:rPr>
        <w:t>»</w:t>
      </w:r>
      <w:r w:rsidR="001065BC">
        <w:rPr>
          <w:rFonts w:ascii="Times New Roman" w:hAnsi="Times New Roman"/>
          <w:sz w:val="26"/>
          <w:szCs w:val="26"/>
        </w:rPr>
        <w:t xml:space="preserve"> </w:t>
      </w:r>
      <w:r w:rsidR="00346B9D" w:rsidRPr="00FD6856">
        <w:rPr>
          <w:rFonts w:ascii="Times New Roman" w:hAnsi="Times New Roman"/>
          <w:sz w:val="26"/>
          <w:szCs w:val="26"/>
        </w:rPr>
        <w:t xml:space="preserve">изложить </w:t>
      </w:r>
      <w:r w:rsidR="0035688D" w:rsidRPr="0035688D">
        <w:rPr>
          <w:rFonts w:ascii="Times New Roman" w:hAnsi="Times New Roman"/>
          <w:sz w:val="26"/>
          <w:szCs w:val="26"/>
        </w:rPr>
        <w:t>в новой редакции согласно приложению 1 к настоящему постановлению.</w:t>
      </w:r>
    </w:p>
    <w:p w:rsidR="001269C1" w:rsidRDefault="00683E2B" w:rsidP="00AD2C46">
      <w:pPr>
        <w:pStyle w:val="1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</w:t>
      </w:r>
      <w:r w:rsidR="00AD2C46">
        <w:rPr>
          <w:rFonts w:ascii="Times New Roman" w:hAnsi="Times New Roman"/>
          <w:sz w:val="26"/>
          <w:szCs w:val="26"/>
        </w:rPr>
        <w:t>Р</w:t>
      </w:r>
      <w:r w:rsidR="008C7A7E">
        <w:rPr>
          <w:rFonts w:ascii="Times New Roman" w:hAnsi="Times New Roman"/>
          <w:sz w:val="26"/>
          <w:szCs w:val="26"/>
        </w:rPr>
        <w:t>аздел</w:t>
      </w:r>
      <w:r>
        <w:rPr>
          <w:rFonts w:ascii="Times New Roman" w:hAnsi="Times New Roman"/>
          <w:sz w:val="26"/>
          <w:szCs w:val="26"/>
        </w:rPr>
        <w:t xml:space="preserve"> 1 «Цели и задачи муниципальной программы» текстовой части </w:t>
      </w:r>
      <w:r w:rsidRPr="00683E2B">
        <w:rPr>
          <w:rFonts w:ascii="Times New Roman" w:hAnsi="Times New Roman"/>
          <w:sz w:val="26"/>
          <w:szCs w:val="26"/>
        </w:rPr>
        <w:t xml:space="preserve">муниципальной программы «Комплексное развитие сельских территорий </w:t>
      </w:r>
      <w:r w:rsidR="001065BC">
        <w:rPr>
          <w:rFonts w:ascii="Times New Roman" w:hAnsi="Times New Roman"/>
          <w:sz w:val="26"/>
          <w:szCs w:val="26"/>
        </w:rPr>
        <w:t xml:space="preserve">                     </w:t>
      </w:r>
      <w:r w:rsidRPr="00683E2B">
        <w:rPr>
          <w:rFonts w:ascii="Times New Roman" w:hAnsi="Times New Roman"/>
          <w:sz w:val="26"/>
          <w:szCs w:val="26"/>
        </w:rPr>
        <w:t>Усть-Абаканского района»</w:t>
      </w:r>
      <w:r w:rsidR="001065BC">
        <w:rPr>
          <w:rFonts w:ascii="Times New Roman" w:hAnsi="Times New Roman"/>
          <w:sz w:val="26"/>
          <w:szCs w:val="26"/>
        </w:rPr>
        <w:t xml:space="preserve"> </w:t>
      </w:r>
      <w:r w:rsidR="00AD2C46">
        <w:rPr>
          <w:rFonts w:ascii="Times New Roman" w:hAnsi="Times New Roman"/>
          <w:sz w:val="26"/>
          <w:szCs w:val="26"/>
        </w:rPr>
        <w:t xml:space="preserve">изложить в новой редакции согласно приложению </w:t>
      </w:r>
      <w:r w:rsidR="0035688D">
        <w:rPr>
          <w:rFonts w:ascii="Times New Roman" w:hAnsi="Times New Roman"/>
          <w:sz w:val="26"/>
          <w:szCs w:val="26"/>
        </w:rPr>
        <w:t>2</w:t>
      </w:r>
      <w:r w:rsidR="00AD2C46">
        <w:rPr>
          <w:rFonts w:ascii="Times New Roman" w:hAnsi="Times New Roman"/>
          <w:sz w:val="26"/>
          <w:szCs w:val="26"/>
        </w:rPr>
        <w:t xml:space="preserve"> </w:t>
      </w:r>
      <w:r w:rsidR="001065BC">
        <w:rPr>
          <w:rFonts w:ascii="Times New Roman" w:hAnsi="Times New Roman"/>
          <w:sz w:val="26"/>
          <w:szCs w:val="26"/>
        </w:rPr>
        <w:t xml:space="preserve">              </w:t>
      </w:r>
      <w:r w:rsidR="00AD2C46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2F07BA" w:rsidRDefault="00683E2B" w:rsidP="00683E2B">
      <w:pPr>
        <w:pStyle w:val="10"/>
        <w:ind w:firstLine="708"/>
        <w:jc w:val="both"/>
        <w:rPr>
          <w:rFonts w:ascii="Times New Roman" w:hAnsi="Times New Roman"/>
          <w:sz w:val="26"/>
          <w:szCs w:val="26"/>
        </w:rPr>
      </w:pPr>
      <w:r w:rsidRPr="00683E2B">
        <w:rPr>
          <w:rFonts w:ascii="Times New Roman" w:hAnsi="Times New Roman"/>
          <w:sz w:val="26"/>
          <w:szCs w:val="26"/>
        </w:rPr>
        <w:t xml:space="preserve">1.3. Приложение </w:t>
      </w:r>
      <w:r w:rsidR="009A4293">
        <w:rPr>
          <w:rFonts w:ascii="Times New Roman" w:hAnsi="Times New Roman"/>
          <w:sz w:val="26"/>
          <w:szCs w:val="26"/>
        </w:rPr>
        <w:t>1</w:t>
      </w:r>
      <w:r w:rsidRPr="00683E2B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 xml:space="preserve">Перечень </w:t>
      </w:r>
      <w:r w:rsidR="009A4293">
        <w:rPr>
          <w:rFonts w:ascii="Times New Roman" w:hAnsi="Times New Roman"/>
          <w:sz w:val="26"/>
          <w:szCs w:val="26"/>
        </w:rPr>
        <w:t xml:space="preserve">основных </w:t>
      </w:r>
      <w:r>
        <w:rPr>
          <w:rFonts w:ascii="Times New Roman" w:hAnsi="Times New Roman"/>
          <w:sz w:val="26"/>
          <w:szCs w:val="26"/>
        </w:rPr>
        <w:t>мероприятий</w:t>
      </w:r>
      <w:r w:rsidRPr="00683E2B">
        <w:rPr>
          <w:rFonts w:ascii="Times New Roman" w:hAnsi="Times New Roman"/>
          <w:sz w:val="26"/>
          <w:szCs w:val="26"/>
        </w:rPr>
        <w:t xml:space="preserve"> муниципальной программы» к текстовой части муниципальной программы «Комплексное развитие сельских территорий Усть-Абаканского района» </w:t>
      </w:r>
      <w:r w:rsidR="00817066" w:rsidRPr="00817066">
        <w:rPr>
          <w:rFonts w:ascii="Times New Roman" w:hAnsi="Times New Roman"/>
          <w:sz w:val="26"/>
          <w:szCs w:val="26"/>
        </w:rPr>
        <w:t>изложить в новой редакции согласно приложению</w:t>
      </w:r>
      <w:r w:rsidR="0035688D">
        <w:rPr>
          <w:rFonts w:ascii="Times New Roman" w:hAnsi="Times New Roman"/>
          <w:sz w:val="26"/>
          <w:szCs w:val="26"/>
        </w:rPr>
        <w:t>3</w:t>
      </w:r>
      <w:r w:rsidR="00817066" w:rsidRPr="0081706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817066" w:rsidRDefault="004554E1" w:rsidP="00180B9B">
      <w:pPr>
        <w:pStyle w:val="1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1.4. </w:t>
      </w:r>
      <w:r w:rsidRPr="004554E1">
        <w:rPr>
          <w:rFonts w:ascii="Times New Roman" w:hAnsi="Times New Roman"/>
          <w:sz w:val="26"/>
          <w:szCs w:val="26"/>
        </w:rPr>
        <w:t xml:space="preserve">Приложение </w:t>
      </w:r>
      <w:r w:rsidR="009A4293">
        <w:rPr>
          <w:rFonts w:ascii="Times New Roman" w:hAnsi="Times New Roman"/>
          <w:sz w:val="26"/>
          <w:szCs w:val="26"/>
        </w:rPr>
        <w:t>2</w:t>
      </w:r>
      <w:r w:rsidRPr="004554E1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Перечень показателей</w:t>
      </w:r>
      <w:r w:rsidRPr="004554E1">
        <w:rPr>
          <w:rFonts w:ascii="Times New Roman" w:hAnsi="Times New Roman"/>
          <w:sz w:val="26"/>
          <w:szCs w:val="26"/>
        </w:rPr>
        <w:t xml:space="preserve"> муниципальной программы» </w:t>
      </w:r>
      <w:r w:rsidR="001065BC">
        <w:rPr>
          <w:rFonts w:ascii="Times New Roman" w:hAnsi="Times New Roman"/>
          <w:sz w:val="26"/>
          <w:szCs w:val="26"/>
        </w:rPr>
        <w:t xml:space="preserve">                   </w:t>
      </w:r>
      <w:r w:rsidRPr="004554E1">
        <w:rPr>
          <w:rFonts w:ascii="Times New Roman" w:hAnsi="Times New Roman"/>
          <w:sz w:val="26"/>
          <w:szCs w:val="26"/>
        </w:rPr>
        <w:t xml:space="preserve">к текстовой части муниципальной программы «Комплексное развитие сельских территорий Усть-Абаканского района» </w:t>
      </w:r>
      <w:r w:rsidR="00817066" w:rsidRPr="00817066">
        <w:rPr>
          <w:rFonts w:ascii="Times New Roman" w:hAnsi="Times New Roman"/>
          <w:sz w:val="26"/>
          <w:szCs w:val="26"/>
        </w:rPr>
        <w:t xml:space="preserve">изложить в новой редакции согласно приложению </w:t>
      </w:r>
      <w:r w:rsidR="0035688D">
        <w:rPr>
          <w:rFonts w:ascii="Times New Roman" w:hAnsi="Times New Roman"/>
          <w:sz w:val="26"/>
          <w:szCs w:val="26"/>
        </w:rPr>
        <w:t>4</w:t>
      </w:r>
      <w:r w:rsidR="001065BC">
        <w:rPr>
          <w:rFonts w:ascii="Times New Roman" w:hAnsi="Times New Roman"/>
          <w:sz w:val="26"/>
          <w:szCs w:val="26"/>
        </w:rPr>
        <w:t xml:space="preserve"> </w:t>
      </w:r>
      <w:r w:rsidR="00817066" w:rsidRPr="00817066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346B9D" w:rsidRPr="00FD6856" w:rsidRDefault="00DF16DB" w:rsidP="00180B9B">
      <w:pPr>
        <w:pStyle w:val="10"/>
        <w:ind w:firstLine="708"/>
        <w:jc w:val="both"/>
        <w:rPr>
          <w:rFonts w:ascii="Times New Roman" w:hAnsi="Times New Roman"/>
          <w:sz w:val="26"/>
          <w:szCs w:val="26"/>
        </w:rPr>
      </w:pPr>
      <w:r w:rsidRPr="00FD6856">
        <w:rPr>
          <w:rFonts w:ascii="Times New Roman" w:hAnsi="Times New Roman"/>
          <w:sz w:val="26"/>
          <w:szCs w:val="26"/>
        </w:rPr>
        <w:lastRenderedPageBreak/>
        <w:t>1.</w:t>
      </w:r>
      <w:r w:rsidR="004554E1">
        <w:rPr>
          <w:rFonts w:ascii="Times New Roman" w:hAnsi="Times New Roman"/>
          <w:sz w:val="26"/>
          <w:szCs w:val="26"/>
        </w:rPr>
        <w:t>5</w:t>
      </w:r>
      <w:r w:rsidRPr="00FD6856">
        <w:rPr>
          <w:rFonts w:ascii="Times New Roman" w:hAnsi="Times New Roman"/>
          <w:sz w:val="26"/>
          <w:szCs w:val="26"/>
        </w:rPr>
        <w:t xml:space="preserve">. </w:t>
      </w:r>
      <w:r w:rsidR="00BB48B6" w:rsidRPr="00817066">
        <w:rPr>
          <w:rFonts w:ascii="Times New Roman" w:hAnsi="Times New Roman"/>
          <w:sz w:val="26"/>
          <w:szCs w:val="26"/>
        </w:rPr>
        <w:t>Приложе</w:t>
      </w:r>
      <w:r w:rsidR="0035688D">
        <w:rPr>
          <w:rFonts w:ascii="Times New Roman" w:hAnsi="Times New Roman"/>
          <w:sz w:val="26"/>
          <w:szCs w:val="26"/>
        </w:rPr>
        <w:t xml:space="preserve">ние </w:t>
      </w:r>
      <w:r w:rsidR="009A4293">
        <w:rPr>
          <w:rFonts w:ascii="Times New Roman" w:hAnsi="Times New Roman"/>
          <w:sz w:val="26"/>
          <w:szCs w:val="26"/>
        </w:rPr>
        <w:t>3</w:t>
      </w:r>
      <w:bookmarkStart w:id="0" w:name="_GoBack"/>
      <w:bookmarkEnd w:id="0"/>
      <w:r w:rsidR="00BB48B6" w:rsidRPr="00FD6856">
        <w:rPr>
          <w:rFonts w:ascii="Times New Roman" w:hAnsi="Times New Roman"/>
          <w:sz w:val="26"/>
          <w:szCs w:val="26"/>
        </w:rPr>
        <w:t xml:space="preserve"> «Ресурсное обеспечение реализации муниципальной программы»</w:t>
      </w:r>
      <w:r w:rsidR="00BB48B6">
        <w:rPr>
          <w:rFonts w:ascii="Times New Roman" w:hAnsi="Times New Roman"/>
          <w:sz w:val="26"/>
          <w:szCs w:val="26"/>
        </w:rPr>
        <w:t xml:space="preserve"> к</w:t>
      </w:r>
      <w:r w:rsidR="00222F2E" w:rsidRPr="00FD6856">
        <w:rPr>
          <w:rFonts w:ascii="Times New Roman" w:hAnsi="Times New Roman"/>
          <w:sz w:val="26"/>
          <w:szCs w:val="26"/>
        </w:rPr>
        <w:t xml:space="preserve"> текстовой части </w:t>
      </w:r>
      <w:r w:rsidRPr="00FD6856">
        <w:rPr>
          <w:rFonts w:ascii="Times New Roman" w:hAnsi="Times New Roman"/>
          <w:sz w:val="26"/>
          <w:szCs w:val="26"/>
        </w:rPr>
        <w:t>муниципальной программ</w:t>
      </w:r>
      <w:r w:rsidR="00D44891">
        <w:rPr>
          <w:rFonts w:ascii="Times New Roman" w:hAnsi="Times New Roman"/>
          <w:sz w:val="26"/>
          <w:szCs w:val="26"/>
        </w:rPr>
        <w:t>ы</w:t>
      </w:r>
      <w:r w:rsidRPr="00FD6856">
        <w:rPr>
          <w:rFonts w:ascii="Times New Roman" w:hAnsi="Times New Roman"/>
          <w:sz w:val="26"/>
          <w:szCs w:val="26"/>
        </w:rPr>
        <w:t xml:space="preserve"> «Комплексное развитие сельских территорий Усть-Абаканского района» изложить в новой редакции согласно приложению </w:t>
      </w:r>
      <w:r w:rsidR="0035688D">
        <w:rPr>
          <w:rFonts w:ascii="Times New Roman" w:hAnsi="Times New Roman"/>
          <w:sz w:val="26"/>
          <w:szCs w:val="26"/>
        </w:rPr>
        <w:t>5</w:t>
      </w:r>
      <w:r w:rsidR="001065BC">
        <w:rPr>
          <w:rFonts w:ascii="Times New Roman" w:hAnsi="Times New Roman"/>
          <w:sz w:val="26"/>
          <w:szCs w:val="26"/>
        </w:rPr>
        <w:t xml:space="preserve"> </w:t>
      </w:r>
      <w:r w:rsidRPr="00FD6856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0D0165" w:rsidRPr="00FD6856" w:rsidRDefault="000D0165" w:rsidP="00180B9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kern w:val="1"/>
          <w:sz w:val="26"/>
          <w:szCs w:val="26"/>
        </w:rPr>
        <w:t>2. Управлению финансов и экономики администрации Усть-Абаканского района (Н.А. Потылицына) осуществлять финансирование с учётом внесенных изменений.</w:t>
      </w:r>
    </w:p>
    <w:p w:rsidR="000D0165" w:rsidRPr="00FD6856" w:rsidRDefault="000D0165" w:rsidP="00180B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3. Управлению природных ресурсов, землепользования, охраны окружающей среды, сельского хозяйства и продовольствия администрации             Усть-Абаканского района (В.Г. Глухенко) организовать исполнение программных мероприятий с учётом внесенных изменений. </w:t>
      </w:r>
    </w:p>
    <w:p w:rsidR="000D0165" w:rsidRPr="00FD6856" w:rsidRDefault="000D0165" w:rsidP="0018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FD6856">
        <w:rPr>
          <w:rFonts w:ascii="Times New Roman" w:hAnsi="Times New Roman" w:cs="Times New Roman"/>
          <w:color w:val="000000"/>
          <w:sz w:val="26"/>
          <w:szCs w:val="26"/>
        </w:rPr>
        <w:t xml:space="preserve">4. </w:t>
      </w:r>
      <w:r w:rsidRPr="00FD6856">
        <w:rPr>
          <w:rFonts w:ascii="Times New Roman" w:hAnsi="Times New Roman" w:cs="Times New Roman"/>
          <w:sz w:val="26"/>
          <w:szCs w:val="26"/>
        </w:rPr>
        <w:t>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0D0165" w:rsidRPr="00FD6856" w:rsidRDefault="000D0165" w:rsidP="00180B9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6856">
        <w:rPr>
          <w:rFonts w:ascii="Times New Roman" w:hAnsi="Times New Roman" w:cs="Times New Roman"/>
          <w:sz w:val="26"/>
          <w:szCs w:val="26"/>
        </w:rPr>
        <w:tab/>
      </w:r>
      <w:r w:rsidRPr="00FD6856">
        <w:rPr>
          <w:rFonts w:ascii="Times New Roman" w:hAnsi="Times New Roman" w:cs="Times New Roman"/>
          <w:sz w:val="26"/>
          <w:szCs w:val="26"/>
        </w:rPr>
        <w:tab/>
        <w:t xml:space="preserve">5. Управляющему делами администрации Усть-Абаканского района                (О.В. Лемытская) </w:t>
      </w:r>
      <w:proofErr w:type="gramStart"/>
      <w:r w:rsidRPr="00FD6856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Pr="00FD6856">
        <w:rPr>
          <w:rFonts w:ascii="Times New Roman" w:hAnsi="Times New Roman" w:cs="Times New Roman"/>
          <w:sz w:val="26"/>
          <w:szCs w:val="26"/>
        </w:rPr>
        <w:t xml:space="preserve"> настоящее постановление на официальном сайте администрации Усть-Абаканского района в сети «Интернет».</w:t>
      </w:r>
    </w:p>
    <w:p w:rsidR="000D0165" w:rsidRPr="00FD6856" w:rsidRDefault="000D0165" w:rsidP="00180B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proofErr w:type="gramStart"/>
      <w:r w:rsidRPr="00FD6856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0D0165" w:rsidRDefault="000D0165" w:rsidP="00D30480">
      <w:pPr>
        <w:shd w:val="clear" w:color="auto" w:fill="FFFFFF"/>
        <w:spacing w:after="0" w:line="264" w:lineRule="auto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1065BC" w:rsidRDefault="001065BC" w:rsidP="00D30480">
      <w:pPr>
        <w:shd w:val="clear" w:color="auto" w:fill="FFFFFF"/>
        <w:spacing w:after="0" w:line="264" w:lineRule="auto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1065BC" w:rsidRPr="00FD6856" w:rsidRDefault="001065BC" w:rsidP="00D30480">
      <w:pPr>
        <w:shd w:val="clear" w:color="auto" w:fill="FFFFFF"/>
        <w:spacing w:after="0" w:line="264" w:lineRule="auto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C35F2B" w:rsidRPr="00FD6856" w:rsidRDefault="00C35F2B" w:rsidP="000D0165">
      <w:pPr>
        <w:shd w:val="clear" w:color="auto" w:fill="FFFFFF"/>
        <w:spacing w:after="0" w:line="264" w:lineRule="auto"/>
        <w:ind w:firstLine="709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  <w:r w:rsidRPr="00FD6856">
        <w:rPr>
          <w:rFonts w:ascii="Times New Roman" w:hAnsi="Times New Roman" w:cs="Times New Roman"/>
          <w:color w:val="0A0A0A"/>
          <w:sz w:val="26"/>
          <w:szCs w:val="26"/>
        </w:rPr>
        <w:t> </w:t>
      </w:r>
    </w:p>
    <w:p w:rsidR="00F153F2" w:rsidRDefault="00F61878" w:rsidP="00AD4822">
      <w:pPr>
        <w:rPr>
          <w:rFonts w:ascii="Times New Roman" w:hAnsi="Times New Roman" w:cs="Times New Roman"/>
          <w:bCs/>
          <w:sz w:val="26"/>
          <w:szCs w:val="26"/>
        </w:rPr>
      </w:pPr>
      <w:r w:rsidRPr="00F61878">
        <w:rPr>
          <w:rFonts w:ascii="Times New Roman" w:hAnsi="Times New Roman" w:cs="Times New Roman"/>
          <w:bCs/>
          <w:sz w:val="26"/>
          <w:szCs w:val="26"/>
        </w:rPr>
        <w:t>Глава Усть-Абаканского района                                                                   Е.В. Егорова</w:t>
      </w:r>
    </w:p>
    <w:p w:rsidR="00132955" w:rsidRDefault="00132955" w:rsidP="00AD4822">
      <w:pPr>
        <w:rPr>
          <w:rFonts w:ascii="Times New Roman" w:hAnsi="Times New Roman" w:cs="Times New Roman"/>
          <w:bCs/>
          <w:sz w:val="26"/>
          <w:szCs w:val="26"/>
        </w:rPr>
      </w:pPr>
    </w:p>
    <w:p w:rsidR="00132955" w:rsidRDefault="00132955" w:rsidP="00AD4822">
      <w:pPr>
        <w:rPr>
          <w:rFonts w:ascii="Times New Roman" w:hAnsi="Times New Roman" w:cs="Times New Roman"/>
          <w:bCs/>
          <w:sz w:val="26"/>
          <w:szCs w:val="26"/>
        </w:rPr>
      </w:pPr>
    </w:p>
    <w:p w:rsidR="00132955" w:rsidRDefault="00132955" w:rsidP="00AD4822">
      <w:pPr>
        <w:rPr>
          <w:rFonts w:ascii="Times New Roman" w:hAnsi="Times New Roman" w:cs="Times New Roman"/>
          <w:bCs/>
          <w:sz w:val="26"/>
          <w:szCs w:val="26"/>
        </w:rPr>
      </w:pPr>
    </w:p>
    <w:p w:rsidR="00132955" w:rsidRDefault="00132955" w:rsidP="00AD4822">
      <w:pPr>
        <w:rPr>
          <w:rFonts w:ascii="Times New Roman" w:hAnsi="Times New Roman" w:cs="Times New Roman"/>
          <w:bCs/>
          <w:sz w:val="26"/>
          <w:szCs w:val="26"/>
        </w:rPr>
      </w:pPr>
    </w:p>
    <w:p w:rsidR="00132955" w:rsidRDefault="00132955" w:rsidP="00AD4822">
      <w:pPr>
        <w:rPr>
          <w:rFonts w:ascii="Times New Roman" w:hAnsi="Times New Roman" w:cs="Times New Roman"/>
          <w:bCs/>
          <w:sz w:val="26"/>
          <w:szCs w:val="26"/>
        </w:rPr>
      </w:pPr>
    </w:p>
    <w:p w:rsidR="00132955" w:rsidRDefault="00132955" w:rsidP="00AD4822">
      <w:pPr>
        <w:rPr>
          <w:rFonts w:ascii="Times New Roman" w:hAnsi="Times New Roman" w:cs="Times New Roman"/>
          <w:bCs/>
          <w:sz w:val="26"/>
          <w:szCs w:val="26"/>
        </w:rPr>
      </w:pPr>
    </w:p>
    <w:p w:rsidR="00132955" w:rsidRDefault="00132955" w:rsidP="00AD4822">
      <w:pPr>
        <w:rPr>
          <w:rFonts w:ascii="Times New Roman" w:hAnsi="Times New Roman" w:cs="Times New Roman"/>
          <w:bCs/>
          <w:sz w:val="26"/>
          <w:szCs w:val="26"/>
        </w:rPr>
      </w:pPr>
    </w:p>
    <w:p w:rsidR="00132955" w:rsidRDefault="00132955" w:rsidP="00AD4822">
      <w:pPr>
        <w:rPr>
          <w:rFonts w:ascii="Times New Roman" w:hAnsi="Times New Roman" w:cs="Times New Roman"/>
          <w:bCs/>
          <w:sz w:val="26"/>
          <w:szCs w:val="26"/>
        </w:rPr>
      </w:pPr>
    </w:p>
    <w:p w:rsidR="00132955" w:rsidRDefault="00132955" w:rsidP="00AD4822">
      <w:pPr>
        <w:rPr>
          <w:rFonts w:ascii="Times New Roman" w:hAnsi="Times New Roman" w:cs="Times New Roman"/>
          <w:bCs/>
          <w:sz w:val="26"/>
          <w:szCs w:val="26"/>
        </w:rPr>
      </w:pPr>
    </w:p>
    <w:p w:rsidR="00132955" w:rsidRDefault="00132955" w:rsidP="00AD4822">
      <w:pPr>
        <w:rPr>
          <w:rFonts w:ascii="Times New Roman" w:hAnsi="Times New Roman" w:cs="Times New Roman"/>
          <w:bCs/>
          <w:sz w:val="26"/>
          <w:szCs w:val="26"/>
        </w:rPr>
      </w:pPr>
    </w:p>
    <w:p w:rsidR="00132955" w:rsidRDefault="00132955" w:rsidP="00AD4822">
      <w:pPr>
        <w:rPr>
          <w:rFonts w:ascii="Times New Roman" w:hAnsi="Times New Roman" w:cs="Times New Roman"/>
          <w:bCs/>
          <w:sz w:val="26"/>
          <w:szCs w:val="26"/>
        </w:rPr>
      </w:pPr>
    </w:p>
    <w:p w:rsidR="00132955" w:rsidRDefault="00132955" w:rsidP="00AD4822">
      <w:pPr>
        <w:rPr>
          <w:rFonts w:ascii="Times New Roman" w:hAnsi="Times New Roman" w:cs="Times New Roman"/>
          <w:bCs/>
          <w:sz w:val="26"/>
          <w:szCs w:val="26"/>
        </w:rPr>
      </w:pPr>
    </w:p>
    <w:p w:rsidR="00132955" w:rsidRDefault="00132955" w:rsidP="00AD4822">
      <w:pPr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1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8"/>
        <w:gridCol w:w="4360"/>
      </w:tblGrid>
      <w:tr w:rsidR="00132955" w:rsidRPr="00354EC7" w:rsidTr="001D339C">
        <w:trPr>
          <w:trHeight w:val="1701"/>
        </w:trPr>
        <w:tc>
          <w:tcPr>
            <w:tcW w:w="708" w:type="dxa"/>
          </w:tcPr>
          <w:p w:rsidR="00132955" w:rsidRPr="00354EC7" w:rsidRDefault="00132955" w:rsidP="001D339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360" w:type="dxa"/>
          </w:tcPr>
          <w:p w:rsidR="00132955" w:rsidRPr="00354EC7" w:rsidRDefault="00132955" w:rsidP="001D339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54EC7">
              <w:rPr>
                <w:rFonts w:ascii="Times New Roman" w:eastAsia="Times New Roman" w:hAnsi="Times New Roman"/>
                <w:sz w:val="26"/>
                <w:szCs w:val="26"/>
              </w:rPr>
              <w:t xml:space="preserve">Приложение 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  <w:r w:rsidRPr="00354EC7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                                                                 к постановлению администрации                                                                                                           </w:t>
            </w:r>
            <w:proofErr w:type="spellStart"/>
            <w:r w:rsidRPr="00354EC7">
              <w:rPr>
                <w:rFonts w:ascii="Times New Roman" w:eastAsia="Times New Roman" w:hAnsi="Times New Roman"/>
                <w:sz w:val="26"/>
                <w:szCs w:val="26"/>
              </w:rPr>
              <w:t>Усть-Абаканского</w:t>
            </w:r>
            <w:proofErr w:type="spellEnd"/>
            <w:r w:rsidRPr="00354EC7">
              <w:rPr>
                <w:rFonts w:ascii="Times New Roman" w:eastAsia="Times New Roman" w:hAnsi="Times New Roman"/>
                <w:sz w:val="26"/>
                <w:szCs w:val="26"/>
              </w:rPr>
              <w:t xml:space="preserve"> района                                           </w:t>
            </w:r>
            <w:r w:rsidR="004D7C7A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      от 30.12.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2022  </w:t>
            </w:r>
            <w:r w:rsidR="004D7C7A"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  <w:r w:rsidRPr="00354EC7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="004D7C7A">
              <w:rPr>
                <w:rFonts w:ascii="Times New Roman" w:eastAsia="Times New Roman" w:hAnsi="Times New Roman"/>
                <w:sz w:val="26"/>
                <w:szCs w:val="26"/>
              </w:rPr>
              <w:t xml:space="preserve"> 1479 - </w:t>
            </w:r>
            <w:proofErr w:type="spellStart"/>
            <w:proofErr w:type="gramStart"/>
            <w:r w:rsidR="004D7C7A"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</w:p>
        </w:tc>
      </w:tr>
    </w:tbl>
    <w:p w:rsidR="00132955" w:rsidRPr="00354EC7" w:rsidRDefault="00132955" w:rsidP="00132955">
      <w:pPr>
        <w:suppressAutoHyphens/>
        <w:spacing w:after="0" w:line="100" w:lineRule="atLeast"/>
        <w:rPr>
          <w:rFonts w:ascii="Times New Roman" w:eastAsia="SimSun" w:hAnsi="Times New Roman" w:cs="Times New Roman"/>
          <w:b/>
          <w:kern w:val="2"/>
          <w:sz w:val="26"/>
          <w:szCs w:val="26"/>
          <w:lang w:eastAsia="hi-IN" w:bidi="hi-IN"/>
        </w:rPr>
      </w:pPr>
      <w:r w:rsidRPr="008015DD">
        <w:rPr>
          <w:rFonts w:ascii="Times New Roman" w:eastAsia="SimSun" w:hAnsi="Times New Roman" w:cs="Times New Roman"/>
          <w:kern w:val="2"/>
          <w:sz w:val="26"/>
          <w:szCs w:val="26"/>
          <w:lang w:eastAsia="hi-IN" w:bidi="hi-IN"/>
        </w:rPr>
        <w:t>«</w:t>
      </w:r>
      <w:r>
        <w:rPr>
          <w:rFonts w:ascii="Times New Roman" w:eastAsia="SimSun" w:hAnsi="Times New Roman" w:cs="Times New Roman"/>
          <w:kern w:val="2"/>
          <w:sz w:val="26"/>
          <w:szCs w:val="26"/>
          <w:lang w:eastAsia="hi-IN" w:bidi="hi-IN"/>
        </w:rPr>
        <w:t xml:space="preserve">                                                             </w:t>
      </w:r>
      <w:r w:rsidRPr="00354EC7">
        <w:rPr>
          <w:rFonts w:ascii="Times New Roman" w:eastAsia="SimSun" w:hAnsi="Times New Roman" w:cs="Times New Roman"/>
          <w:b/>
          <w:kern w:val="2"/>
          <w:sz w:val="26"/>
          <w:szCs w:val="26"/>
          <w:lang w:eastAsia="hi-IN" w:bidi="hi-IN"/>
        </w:rPr>
        <w:t>ПАСПОРТ</w:t>
      </w:r>
    </w:p>
    <w:p w:rsidR="00132955" w:rsidRPr="00354EC7" w:rsidRDefault="00132955" w:rsidP="00132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54EC7">
        <w:rPr>
          <w:rFonts w:ascii="Times New Roman" w:eastAsia="Times New Roman" w:hAnsi="Times New Roman" w:cs="Times New Roman"/>
          <w:b/>
          <w:sz w:val="26"/>
          <w:szCs w:val="26"/>
        </w:rPr>
        <w:t>муниципальной программы</w:t>
      </w:r>
    </w:p>
    <w:p w:rsidR="00132955" w:rsidRDefault="00132955" w:rsidP="00132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54EC7">
        <w:rPr>
          <w:rFonts w:ascii="Times New Roman" w:eastAsia="Times New Roman" w:hAnsi="Times New Roman" w:cs="Times New Roman"/>
          <w:b/>
          <w:sz w:val="26"/>
          <w:szCs w:val="26"/>
        </w:rPr>
        <w:t xml:space="preserve"> «Комплексное развитие сельских территорий Усть-Абаканского района»</w:t>
      </w:r>
    </w:p>
    <w:p w:rsidR="00132955" w:rsidRPr="008015DD" w:rsidRDefault="00132955" w:rsidP="00132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tab/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670"/>
      </w:tblGrid>
      <w:tr w:rsidR="00132955" w:rsidRPr="00132955" w:rsidTr="001D339C">
        <w:trPr>
          <w:trHeight w:val="1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132955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Управление финансов и экономики администрации Усть-Абаканского района</w:t>
            </w:r>
          </w:p>
        </w:tc>
      </w:tr>
      <w:tr w:rsidR="00132955" w:rsidRPr="00132955" w:rsidTr="001D339C">
        <w:trPr>
          <w:trHeight w:val="2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>Соисполнитель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Управление природных ресурсов, землепользования, охраны окружающей среды, сельского хозяйства и продовольствия администрации Усть-Абаканского района.</w:t>
            </w:r>
          </w:p>
        </w:tc>
      </w:tr>
      <w:tr w:rsidR="00132955" w:rsidRPr="00132955" w:rsidTr="001D339C">
        <w:trPr>
          <w:trHeight w:val="24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132955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Управление образования администрации                             Усть-Абаканского района;</w:t>
            </w:r>
          </w:p>
          <w:p w:rsidR="00132955" w:rsidRPr="00132955" w:rsidRDefault="00132955" w:rsidP="001D33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Управление ЖКХ и строительства администрации Усть-Абаканского района.</w:t>
            </w:r>
          </w:p>
        </w:tc>
      </w:tr>
      <w:tr w:rsidR="00132955" w:rsidRPr="00132955" w:rsidTr="001D339C">
        <w:trPr>
          <w:trHeight w:val="23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snapToGri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>Сохранение доли сельского населения в общей численности населения Усть-Абаканского района.</w:t>
            </w:r>
          </w:p>
        </w:tc>
      </w:tr>
      <w:tr w:rsidR="00132955" w:rsidRPr="00132955" w:rsidTr="001D339C">
        <w:trPr>
          <w:trHeight w:val="2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>1. Создание условий для обеспечения доступным и комфортным жильем сельского населения.</w:t>
            </w:r>
          </w:p>
          <w:p w:rsidR="00132955" w:rsidRPr="00132955" w:rsidRDefault="00132955" w:rsidP="001D339C">
            <w:pPr>
              <w:spacing w:after="0" w:line="240" w:lineRule="auto"/>
              <w:ind w:left="2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Calibri" w:hAnsi="Times New Roman" w:cs="Times New Roman"/>
                <w:sz w:val="26"/>
                <w:szCs w:val="26"/>
              </w:rPr>
              <w:t>2. Создание и развитие инфраструктуры на сельских территориях.</w:t>
            </w:r>
          </w:p>
          <w:p w:rsidR="00132955" w:rsidRPr="00132955" w:rsidRDefault="00132955" w:rsidP="001D339C">
            <w:pPr>
              <w:spacing w:after="0" w:line="240" w:lineRule="auto"/>
              <w:ind w:left="2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Calibri" w:hAnsi="Times New Roman" w:cs="Times New Roman"/>
                <w:sz w:val="26"/>
                <w:szCs w:val="26"/>
              </w:rPr>
              <w:t>3. Создание условий для обеспечения сельхозтоваропроизводителей квалифицированными кадрами.</w:t>
            </w:r>
          </w:p>
          <w:p w:rsidR="00132955" w:rsidRPr="00132955" w:rsidRDefault="00132955" w:rsidP="001D339C">
            <w:pPr>
              <w:spacing w:after="0" w:line="240" w:lineRule="auto"/>
              <w:ind w:left="2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Calibri" w:hAnsi="Times New Roman" w:cs="Times New Roman"/>
                <w:sz w:val="26"/>
                <w:szCs w:val="26"/>
              </w:rPr>
              <w:t>4. Повышение эффективности и ответственности управления ресурсами в рамках установленных функций и полномочий.</w:t>
            </w:r>
          </w:p>
          <w:p w:rsidR="00132955" w:rsidRPr="00132955" w:rsidRDefault="00132955" w:rsidP="001D339C">
            <w:pPr>
              <w:spacing w:after="0" w:line="240" w:lineRule="auto"/>
              <w:ind w:left="2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Calibri" w:hAnsi="Times New Roman" w:cs="Times New Roman"/>
                <w:sz w:val="26"/>
                <w:szCs w:val="26"/>
              </w:rPr>
              <w:t>5. Создание условий для улучшения экологической обстановки на территории Усть-Абаканского района.</w:t>
            </w:r>
          </w:p>
        </w:tc>
      </w:tr>
      <w:tr w:rsidR="00132955" w:rsidRPr="00132955" w:rsidTr="001D339C">
        <w:trPr>
          <w:trHeight w:val="2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132955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Деление на подпрограммы не предусмотрено</w:t>
            </w:r>
          </w:p>
        </w:tc>
      </w:tr>
      <w:tr w:rsidR="00132955" w:rsidRPr="00132955" w:rsidTr="001D339C">
        <w:trPr>
          <w:trHeight w:val="1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spacing w:after="0" w:line="240" w:lineRule="auto"/>
              <w:rPr>
                <w:rFonts w:ascii="Times New Roman" w:eastAsia="Times New Roman CYR" w:hAnsi="Times New Roman" w:cs="Times New Roman"/>
                <w:sz w:val="26"/>
                <w:szCs w:val="26"/>
                <w:highlight w:val="green"/>
              </w:rPr>
            </w:pP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>2022 – 2027 годы</w:t>
            </w:r>
          </w:p>
        </w:tc>
      </w:tr>
      <w:tr w:rsidR="00132955" w:rsidRPr="00132955" w:rsidTr="001D339C">
        <w:trPr>
          <w:trHeight w:val="17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 xml:space="preserve">Общий объем бюджетных ассигнований (рублей)- </w:t>
            </w:r>
            <w:r w:rsidRPr="0013295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109</w:t>
            </w:r>
            <w:r w:rsidR="00E61C2F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 746 552,53</w:t>
            </w:r>
            <w:r w:rsidRPr="0013295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, из них средства:</w:t>
            </w:r>
          </w:p>
          <w:p w:rsidR="00132955" w:rsidRPr="00132955" w:rsidRDefault="00132955" w:rsidP="001D3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13295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- федерального бюджета – 1</w:t>
            </w:r>
            <w:r w:rsidR="00E61C2F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 630 324,22</w:t>
            </w:r>
          </w:p>
          <w:p w:rsidR="00132955" w:rsidRPr="00132955" w:rsidRDefault="00132955" w:rsidP="001D3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13295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- республиканского бюджета – 9</w:t>
            </w:r>
            <w:r w:rsidR="00E61C2F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 716 588,32</w:t>
            </w:r>
          </w:p>
          <w:p w:rsidR="00132955" w:rsidRPr="00132955" w:rsidRDefault="00132955" w:rsidP="001D3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13295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- районного бюджета – 98 399 639,99;</w:t>
            </w:r>
          </w:p>
          <w:p w:rsidR="00132955" w:rsidRPr="00132955" w:rsidRDefault="00132955" w:rsidP="001D3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13295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 xml:space="preserve">2022 год – </w:t>
            </w:r>
            <w:r w:rsidR="00E61C2F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15 056 979,83</w:t>
            </w:r>
            <w:r w:rsidRPr="0013295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, из них средства:</w:t>
            </w:r>
          </w:p>
          <w:p w:rsidR="00132955" w:rsidRPr="00132955" w:rsidRDefault="00132955" w:rsidP="001D3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13295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 xml:space="preserve">- федерального бюджета – </w:t>
            </w:r>
            <w:r w:rsidR="00E61C2F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321 837,52</w:t>
            </w:r>
            <w:r w:rsidRPr="0013295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;</w:t>
            </w:r>
          </w:p>
          <w:p w:rsidR="00132955" w:rsidRPr="00132955" w:rsidRDefault="00132955" w:rsidP="001D3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13295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lastRenderedPageBreak/>
              <w:t xml:space="preserve">- республиканского бюджета – </w:t>
            </w:r>
            <w:r w:rsidR="00E61C2F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2 169 315,32</w:t>
            </w:r>
            <w:r w:rsidRPr="0013295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;</w:t>
            </w:r>
          </w:p>
          <w:p w:rsidR="00132955" w:rsidRPr="00132955" w:rsidRDefault="00132955" w:rsidP="001D3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13295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- районного бюджета – 12 565 826,99;</w:t>
            </w:r>
          </w:p>
          <w:p w:rsidR="00132955" w:rsidRPr="00132955" w:rsidRDefault="00132955" w:rsidP="001D33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Calibri" w:hAnsi="Times New Roman" w:cs="Times New Roman"/>
                <w:sz w:val="26"/>
                <w:szCs w:val="26"/>
              </w:rPr>
              <w:t>2023 год – 26 114 662,70, из них средства:</w:t>
            </w:r>
          </w:p>
          <w:p w:rsidR="00132955" w:rsidRPr="00132955" w:rsidRDefault="00132955" w:rsidP="001D33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Calibri" w:hAnsi="Times New Roman" w:cs="Times New Roman"/>
                <w:sz w:val="26"/>
                <w:szCs w:val="26"/>
              </w:rPr>
              <w:t>- федерального бюджета– 1 308 486,70</w:t>
            </w:r>
          </w:p>
          <w:p w:rsidR="00132955" w:rsidRPr="00132955" w:rsidRDefault="00132955" w:rsidP="001D339C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>- республиканского бюджета – 2 635 273,00;</w:t>
            </w:r>
          </w:p>
          <w:p w:rsidR="00132955" w:rsidRPr="00132955" w:rsidRDefault="00132955" w:rsidP="001D339C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>- районного бюджета – 22 170903,00;</w:t>
            </w:r>
          </w:p>
          <w:p w:rsidR="00132955" w:rsidRPr="00132955" w:rsidRDefault="00132955" w:rsidP="001D33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Calibri" w:hAnsi="Times New Roman" w:cs="Times New Roman"/>
                <w:sz w:val="26"/>
                <w:szCs w:val="26"/>
              </w:rPr>
              <w:t>2024 год – 24 956 695,00, из них средства:</w:t>
            </w:r>
          </w:p>
          <w:p w:rsidR="00132955" w:rsidRPr="00132955" w:rsidRDefault="00132955" w:rsidP="001D339C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>- республиканского бюджета – 2 456 000,00;</w:t>
            </w:r>
          </w:p>
          <w:p w:rsidR="00132955" w:rsidRPr="00132955" w:rsidRDefault="00132955" w:rsidP="001D339C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- районного бюджета – </w:t>
            </w:r>
            <w:r w:rsidRPr="00132955">
              <w:rPr>
                <w:rFonts w:ascii="Times New Roman" w:eastAsia="Calibri" w:hAnsi="Times New Roman" w:cs="Times New Roman"/>
                <w:sz w:val="26"/>
                <w:szCs w:val="26"/>
              </w:rPr>
              <w:t>22 500 695,00</w:t>
            </w: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>;</w:t>
            </w:r>
          </w:p>
          <w:p w:rsidR="00132955" w:rsidRPr="00132955" w:rsidRDefault="00132955" w:rsidP="001D3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25 390 815,00, из них средства:</w:t>
            </w:r>
          </w:p>
          <w:p w:rsidR="00132955" w:rsidRPr="00132955" w:rsidRDefault="00132955" w:rsidP="001D3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>- республиканского бюджета – 2 456 000,00;</w:t>
            </w:r>
          </w:p>
          <w:p w:rsidR="00132955" w:rsidRPr="00132955" w:rsidRDefault="00132955" w:rsidP="001D339C">
            <w:pPr>
              <w:spacing w:after="0" w:line="240" w:lineRule="auto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>- районного бюджета – 22 934 815,00;</w:t>
            </w:r>
          </w:p>
          <w:p w:rsidR="00132955" w:rsidRPr="00132955" w:rsidRDefault="00132955" w:rsidP="001D3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9 113 700,00, из них средства:</w:t>
            </w:r>
          </w:p>
          <w:p w:rsidR="00132955" w:rsidRPr="00132955" w:rsidRDefault="00132955" w:rsidP="001D339C">
            <w:pPr>
              <w:spacing w:after="0" w:line="240" w:lineRule="auto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- районного бюджета – </w:t>
            </w: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>9 113 700,00;</w:t>
            </w:r>
          </w:p>
          <w:p w:rsidR="00132955" w:rsidRPr="00132955" w:rsidRDefault="00132955" w:rsidP="001D3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9 113 700,00, из них средства:</w:t>
            </w:r>
          </w:p>
          <w:p w:rsidR="00132955" w:rsidRPr="00132955" w:rsidRDefault="00132955" w:rsidP="001D33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-районного бюджета – </w:t>
            </w: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>9 113 700,00.</w:t>
            </w:r>
          </w:p>
        </w:tc>
      </w:tr>
      <w:tr w:rsidR="00132955" w:rsidRPr="00132955" w:rsidTr="001D339C">
        <w:trPr>
          <w:trHeight w:val="20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реализации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55" w:rsidRPr="00132955" w:rsidRDefault="00132955" w:rsidP="001D339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увеличение общей площади благоустроенных жилых помещений в сельских населенных пунктах на 1,554</w:t>
            </w: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кв. метров;</w:t>
            </w:r>
          </w:p>
          <w:p w:rsidR="00132955" w:rsidRPr="00132955" w:rsidRDefault="00132955" w:rsidP="001D3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>- увеличение количества реализованных проектов комплексного развития сельских территорий на 4 единицы;</w:t>
            </w:r>
          </w:p>
          <w:p w:rsidR="00132955" w:rsidRPr="00132955" w:rsidRDefault="00132955" w:rsidP="001D339C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увеличение </w:t>
            </w: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>количества проведенных сельскохозяйственных конкурсов, мероприятий на 18 единиц;</w:t>
            </w:r>
          </w:p>
          <w:p w:rsidR="00132955" w:rsidRPr="00132955" w:rsidRDefault="00132955" w:rsidP="001D339C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>- увеличение площади ликвидированных несанкционированных свалок до 73,0 га;</w:t>
            </w:r>
          </w:p>
          <w:p w:rsidR="00132955" w:rsidRPr="00132955" w:rsidRDefault="00132955" w:rsidP="001D3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>- доля исполненных в срок запросов вышестоящих организаций и поручений Главы Усть-Абаканского района - 100%.</w:t>
            </w:r>
          </w:p>
        </w:tc>
      </w:tr>
    </w:tbl>
    <w:p w:rsidR="00132955" w:rsidRPr="008015DD" w:rsidRDefault="00132955" w:rsidP="00F52FE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015DD">
        <w:rPr>
          <w:rFonts w:ascii="Times New Roman" w:hAnsi="Times New Roman" w:cs="Times New Roman"/>
          <w:sz w:val="26"/>
          <w:szCs w:val="26"/>
        </w:rPr>
        <w:t>»</w:t>
      </w:r>
    </w:p>
    <w:p w:rsidR="00132955" w:rsidRDefault="00132955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P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32955" w:rsidRPr="008015DD" w:rsidRDefault="00132955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015DD">
        <w:rPr>
          <w:rFonts w:ascii="Times New Roman" w:hAnsi="Times New Roman" w:cs="Times New Roman"/>
          <w:sz w:val="26"/>
          <w:szCs w:val="26"/>
        </w:rPr>
        <w:t>Управляющий делами</w:t>
      </w:r>
    </w:p>
    <w:p w:rsidR="00132955" w:rsidRPr="008015DD" w:rsidRDefault="00132955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015DD">
        <w:rPr>
          <w:rFonts w:ascii="Times New Roman" w:hAnsi="Times New Roman" w:cs="Times New Roman"/>
          <w:sz w:val="26"/>
          <w:szCs w:val="26"/>
        </w:rPr>
        <w:t>администрации Усть-Абаканского района                                            О.В. Лемытская</w:t>
      </w:r>
    </w:p>
    <w:p w:rsidR="00132955" w:rsidRDefault="00132955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1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0"/>
        <w:gridCol w:w="4218"/>
      </w:tblGrid>
      <w:tr w:rsidR="00F52FEA" w:rsidRPr="00F52FEA" w:rsidTr="001D339C">
        <w:trPr>
          <w:trHeight w:val="1701"/>
        </w:trPr>
        <w:tc>
          <w:tcPr>
            <w:tcW w:w="850" w:type="dxa"/>
          </w:tcPr>
          <w:p w:rsidR="00F52FEA" w:rsidRPr="00F52FEA" w:rsidRDefault="00F52FEA" w:rsidP="00F52F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218" w:type="dxa"/>
          </w:tcPr>
          <w:p w:rsidR="00F52FEA" w:rsidRPr="00F52FEA" w:rsidRDefault="00F52FEA" w:rsidP="00F52F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52FEA">
              <w:rPr>
                <w:rFonts w:ascii="Times New Roman" w:eastAsia="Times New Roman" w:hAnsi="Times New Roman"/>
                <w:sz w:val="26"/>
                <w:szCs w:val="26"/>
              </w:rPr>
              <w:t xml:space="preserve">Приложение  2                                                                              к постановлению администрации                                                                                                           </w:t>
            </w:r>
            <w:proofErr w:type="spellStart"/>
            <w:r w:rsidRPr="00F52FEA">
              <w:rPr>
                <w:rFonts w:ascii="Times New Roman" w:eastAsia="Times New Roman" w:hAnsi="Times New Roman"/>
                <w:sz w:val="26"/>
                <w:szCs w:val="26"/>
              </w:rPr>
              <w:t>Усть-Абаканского</w:t>
            </w:r>
            <w:proofErr w:type="spellEnd"/>
            <w:r w:rsidRPr="00F52FEA">
              <w:rPr>
                <w:rFonts w:ascii="Times New Roman" w:eastAsia="Times New Roman" w:hAnsi="Times New Roman"/>
                <w:sz w:val="26"/>
                <w:szCs w:val="26"/>
              </w:rPr>
              <w:t xml:space="preserve"> района                                                 </w:t>
            </w:r>
            <w:r w:rsidR="004D7C7A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от 30.12.</w:t>
            </w:r>
            <w:r w:rsidRPr="00F52FEA">
              <w:rPr>
                <w:rFonts w:ascii="Times New Roman" w:eastAsia="Times New Roman" w:hAnsi="Times New Roman"/>
                <w:sz w:val="26"/>
                <w:szCs w:val="26"/>
              </w:rPr>
              <w:t xml:space="preserve">2022 </w:t>
            </w:r>
            <w:r w:rsidR="004D7C7A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F52FEA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="004D7C7A">
              <w:rPr>
                <w:rFonts w:ascii="Times New Roman" w:eastAsia="Times New Roman" w:hAnsi="Times New Roman"/>
                <w:sz w:val="26"/>
                <w:szCs w:val="26"/>
              </w:rPr>
              <w:t xml:space="preserve"> 1479 - </w:t>
            </w:r>
            <w:proofErr w:type="spellStart"/>
            <w:proofErr w:type="gramStart"/>
            <w:r w:rsidR="004D7C7A"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</w:p>
        </w:tc>
      </w:tr>
    </w:tbl>
    <w:p w:rsidR="00F52FEA" w:rsidRPr="00F52FEA" w:rsidRDefault="00F52FEA" w:rsidP="00F52FEA">
      <w:pPr>
        <w:autoSpaceDE w:val="0"/>
        <w:autoSpaceDN w:val="0"/>
        <w:adjustRightInd w:val="0"/>
        <w:spacing w:after="0" w:line="240" w:lineRule="auto"/>
        <w:ind w:left="32" w:hanging="32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F52FE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«</w:t>
      </w:r>
      <w:r w:rsidRPr="00F52FE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1. Цели и задачи муниципальной программы</w:t>
      </w:r>
    </w:p>
    <w:p w:rsidR="00F52FEA" w:rsidRPr="00F52FEA" w:rsidRDefault="00F52FEA" w:rsidP="00F52FE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6"/>
          <w:szCs w:val="26"/>
          <w:lang w:eastAsia="hi-IN" w:bidi="hi-IN"/>
        </w:rPr>
      </w:pPr>
    </w:p>
    <w:p w:rsidR="00F52FEA" w:rsidRPr="00F52FEA" w:rsidRDefault="00F52FEA" w:rsidP="00F52F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52FEA">
        <w:rPr>
          <w:rFonts w:ascii="Times New Roman" w:eastAsia="Times New Roman" w:hAnsi="Times New Roman" w:cs="Times New Roman"/>
          <w:bCs/>
          <w:sz w:val="26"/>
          <w:szCs w:val="26"/>
        </w:rPr>
        <w:t>Муниципальная программа разработана в соответствии со Стратегией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02.02.2015 № 151-р (далее – «Стратегия устойчивого развития сельских территорий»), государственной программой Российской Федерации «Комплексное развитие сельских территорий», утвержденной постановлением Правительства Российской Федерации от 31.05.2019 № 696 (далее – «госпрограмма «Комплексное развитие сельских территорий») (с последующими изменениями), постановлением Правительства Республики</w:t>
      </w:r>
      <w:proofErr w:type="gramEnd"/>
      <w:r w:rsidRPr="00F52FEA">
        <w:rPr>
          <w:rFonts w:ascii="Times New Roman" w:eastAsia="Times New Roman" w:hAnsi="Times New Roman" w:cs="Times New Roman"/>
          <w:bCs/>
          <w:sz w:val="26"/>
          <w:szCs w:val="26"/>
        </w:rPr>
        <w:t xml:space="preserve"> Хакасия от 19.11.2012 № 781 «Об утверждении государственной программы Республики Хакасия «Развитие агропромышленного комплекса Республики Хакасия и социальной сферы на селе», </w:t>
      </w:r>
      <w:hyperlink r:id="rId5" w:history="1">
        <w:r w:rsidRPr="00F52FEA">
          <w:rPr>
            <w:rFonts w:ascii="Times New Roman" w:eastAsia="Times New Roman" w:hAnsi="Times New Roman" w:cs="Times New Roman"/>
            <w:sz w:val="26"/>
            <w:szCs w:val="26"/>
            <w:shd w:val="clear" w:color="auto" w:fill="FFFFFF"/>
          </w:rPr>
          <w:t>Стратегией социально-экономического развития Усть-Абаканского района до 2030 года</w:t>
        </w:r>
      </w:hyperlink>
      <w:r w:rsidRPr="00F52FEA">
        <w:rPr>
          <w:rFonts w:ascii="Times New Roman" w:eastAsia="Times New Roman" w:hAnsi="Times New Roman" w:cs="Times New Roman"/>
          <w:sz w:val="26"/>
          <w:szCs w:val="26"/>
        </w:rPr>
        <w:t>, утвержденной Решением Совета депутатов от 25.12.2018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52FEA">
        <w:rPr>
          <w:rFonts w:ascii="Times New Roman" w:eastAsia="Times New Roman" w:hAnsi="Times New Roman" w:cs="Times New Roman"/>
          <w:sz w:val="26"/>
          <w:szCs w:val="26"/>
        </w:rPr>
        <w:t>№ 68.</w:t>
      </w:r>
    </w:p>
    <w:p w:rsidR="00F52FEA" w:rsidRPr="00F52FEA" w:rsidRDefault="00F52FEA" w:rsidP="00F52F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F52FE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Муниципальная программа ориентирована на повышение уровня и качества жизни населения района, стабилизация численности населения, создание благоприятных условий для развития экономического и человеческого потенциала.</w:t>
      </w:r>
    </w:p>
    <w:p w:rsidR="00F52FEA" w:rsidRPr="00F52FEA" w:rsidRDefault="00F52FEA" w:rsidP="00F52F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2FEA">
        <w:rPr>
          <w:rFonts w:ascii="Times New Roman" w:hAnsi="Times New Roman" w:cs="Times New Roman"/>
          <w:sz w:val="26"/>
          <w:szCs w:val="26"/>
        </w:rPr>
        <w:t xml:space="preserve">Выполнение мероприятий муниципальной программы позволит повысить занятость и благосостояние сельского населения, создать комфортные и благоприятные условия проживания, а также обеспечить транспортной доступностью, развить инженерные и социальные инфраструктуры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F52FEA">
        <w:rPr>
          <w:rFonts w:ascii="Times New Roman" w:hAnsi="Times New Roman" w:cs="Times New Roman"/>
          <w:sz w:val="26"/>
          <w:szCs w:val="26"/>
        </w:rPr>
        <w:t>Усть-Абаканского района.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Andale Sans UI" w:hAnsi="Times New Roman" w:cs="Times New Roman"/>
          <w:color w:val="000000"/>
          <w:kern w:val="1"/>
          <w:sz w:val="26"/>
          <w:szCs w:val="26"/>
          <w:lang w:eastAsia="ar-SA"/>
        </w:rPr>
        <w:t xml:space="preserve">Исходя из стратегических приоритетов </w:t>
      </w:r>
      <w:r w:rsidRPr="00F52FEA">
        <w:rPr>
          <w:rFonts w:ascii="Times New Roman" w:eastAsia="Times New Roman" w:hAnsi="Times New Roman" w:cs="Times New Roman"/>
          <w:bCs/>
          <w:sz w:val="26"/>
          <w:szCs w:val="26"/>
        </w:rPr>
        <w:t>развития сельских территорий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F52FEA">
        <w:rPr>
          <w:rFonts w:ascii="Times New Roman" w:eastAsia="Andale Sans UI" w:hAnsi="Times New Roman" w:cs="Times New Roman"/>
          <w:color w:val="000000"/>
          <w:kern w:val="1"/>
          <w:sz w:val="26"/>
          <w:szCs w:val="26"/>
          <w:lang w:eastAsia="ar-SA"/>
        </w:rPr>
        <w:t>ц</w:t>
      </w: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елью муниципальной программы «Комплексное развитие сельских территорий 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                    </w:t>
      </w: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Усть-Абаканского района» является сохранение доли сельского населения в общей численности населения Усть-Абаканского района. </w:t>
      </w:r>
    </w:p>
    <w:p w:rsidR="00F52FEA" w:rsidRPr="00F52FEA" w:rsidRDefault="00F52FEA" w:rsidP="00F52F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52FEA">
        <w:rPr>
          <w:rFonts w:ascii="Times New Roman" w:eastAsia="Times New Roman" w:hAnsi="Times New Roman" w:cs="Times New Roman"/>
          <w:sz w:val="26"/>
          <w:szCs w:val="26"/>
        </w:rPr>
        <w:t>Для достижения поставленной цели муниципальной программы предусмотрено решение пяти задач: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1. Создание условий для обеспечения доступным и комфортным жильем сельского населения.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2. Создание и развитие инфраструктуры на сельских территориях.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3. Создание условий для обеспечения сельхозтоваропроизводителей квалифицированными кадрами.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4. Повышение эффективности, ответственности и прозрачности управления ресурсами в рамках установленных функций и полномочий.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5. Создание условий для улучшения экологической обстановки на территории Усть-Абаканского района.</w:t>
      </w:r>
    </w:p>
    <w:p w:rsidR="00F52FEA" w:rsidRPr="00F52FEA" w:rsidRDefault="00F52FEA" w:rsidP="00F52FEA">
      <w:pPr>
        <w:pStyle w:val="ConsPlusNormal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Так, первая задача муниципальной программы «Создание условий для обеспечения доступным и комфортным жильем сельского населения» </w:t>
      </w:r>
      <w:r w:rsidRPr="00F52FEA">
        <w:rPr>
          <w:rFonts w:ascii="Times New Roman" w:hAnsi="Times New Roman" w:cs="Times New Roman"/>
          <w:sz w:val="26"/>
          <w:szCs w:val="26"/>
        </w:rPr>
        <w:t>будет решаться путем реализации мероприятия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«Обеспечение благоустроенным жильем граждан, проживающих на сельской территории», в том числе: 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lastRenderedPageBreak/>
        <w:t>- строительство жилья, предоставляемого по договору найма жилого помещения, в том числе разработка проектно-сметной документации;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обеспечение комплексного развития сельских территорий в части улучшения жилищных условий граждан, проживающих на сельских территориях.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Данное мероприятие направлено на предоставление социальных </w:t>
      </w:r>
      <w:proofErr w:type="gramStart"/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выплат</w:t>
      </w:r>
      <w:proofErr w:type="gramEnd"/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на строительство (приобретение) жилья гражданам, проживающим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на сельских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территориях и строительство жилья, предоставляемого по договорам найма жилого помещения для граждан, постоянно проживающих на сельских территориях, а также изъявивших желание проживать на сельских территориях.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Для решения второй задачи муниципальной программы «Создание и развитие инфраструктуры на сельских территориях» будет реализовано мероприятие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«Реализация проектов комплексного развития сельских территорий», в том числе: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обеспечение комплексного развития сельских территорий (формирование современного облика сельских территорий, направленного на создание и развитие инфраструктуры в сельской местности).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Мероприятие предусматривает реализацию проектов комплексного развития сельских территорий: 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строительство, реконструкцию (модернизацию), капитальный ремонт объектов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социальной и культурной сферы (в том числе, дошкольные образовательные и общеобразовательные организации, объекты в сфере культуры, спортивные сооружения, объекты туризма);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приобретение новых транспортных средств и оборудования для обеспечения функционирования существующих или создаваемых новых объектов (автобусы, оборудование для предоставления муниципальных, образовательных услуг);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строительство, реконструкцию, капитальный ремонт централизованных и нецентрализованных систем водоснабжения, водоотведения, канализации и водозаборных сооружений для функционирования объектов жилого и нежилого фонда.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Третья задача муниципальной программы «Создание условий для обеспечения сельхозтоваропроизводителей квалифицированными кадрами» будет решена путем выполнения мероприятия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«Развитие рынка труда (кадрового потенциала) на сельских территориях», в том числе: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проведение сельскохозяйственных конкурсов, мероприятий.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Для достижения положительных результатов в рамках четвертой задачи муниципальной программы «Повышение эффективности, ответственности и прозрачности управления ресурсами в рамках установленных функций и полномочий»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предусмотрено мероприятие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«Обеспечение деятельности органов местного самоуправления», в том числе: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обеспечение деятельности управления землепользования администрации Усть-Абаканского района;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содержание объекта по утилизации биологических отходов;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осуществление отдельных полномочий по предупреждению и ликвидации болезней животных.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Пятая задача муниципальной программы «Создание условий для улучшения экологической обстановки на территории Усть-Абаканского района» будет решена </w:t>
      </w: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lastRenderedPageBreak/>
        <w:t>путем исполнения мероприятия «Реализация мер по охране окружающей среды», в том числе: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ликвидация несанкционированных свалок;</w:t>
      </w:r>
    </w:p>
    <w:p w:rsidR="00F52FEA" w:rsidRPr="00F52FEA" w:rsidRDefault="00F52FEA" w:rsidP="00F52F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озеленение территорий.</w:t>
      </w:r>
    </w:p>
    <w:p w:rsidR="00F52FEA" w:rsidRPr="00F52FEA" w:rsidRDefault="00F52FEA" w:rsidP="00F52F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2FEA">
        <w:rPr>
          <w:rFonts w:ascii="Times New Roman" w:hAnsi="Times New Roman" w:cs="Times New Roman"/>
          <w:sz w:val="26"/>
          <w:szCs w:val="26"/>
        </w:rPr>
        <w:t xml:space="preserve">Выполнение мероприятий по всем вышеуказанным направлениям позволит создать </w:t>
      </w:r>
      <w:r w:rsidRPr="00F52FE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условия для социально-экономического развития </w:t>
      </w:r>
      <w:r w:rsidRPr="00F52FEA">
        <w:rPr>
          <w:rFonts w:ascii="Times New Roman" w:hAnsi="Times New Roman" w:cs="Times New Roman"/>
          <w:color w:val="000000" w:themeColor="text1"/>
          <w:sz w:val="26"/>
          <w:szCs w:val="26"/>
        </w:rPr>
        <w:t>Усть</w:t>
      </w:r>
      <w:r w:rsidRPr="00F52FEA">
        <w:rPr>
          <w:rFonts w:ascii="Times New Roman" w:hAnsi="Times New Roman" w:cs="Times New Roman"/>
          <w:sz w:val="26"/>
          <w:szCs w:val="26"/>
        </w:rPr>
        <w:t>-Абаканского района, сформировать привлекательный социальный имидж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52FEA">
        <w:rPr>
          <w:rFonts w:ascii="Times New Roman" w:hAnsi="Times New Roman" w:cs="Times New Roman"/>
          <w:sz w:val="26"/>
          <w:szCs w:val="26"/>
        </w:rPr>
        <w:t xml:space="preserve">для </w:t>
      </w:r>
      <w:r w:rsidRPr="00F52FEA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сохранения численности сельского населения в районе</w:t>
      </w:r>
      <w:r w:rsidRPr="00F52FEA">
        <w:rPr>
          <w:rFonts w:ascii="Times New Roman" w:hAnsi="Times New Roman" w:cs="Times New Roman"/>
          <w:sz w:val="26"/>
          <w:szCs w:val="26"/>
        </w:rPr>
        <w:t>.</w:t>
      </w:r>
    </w:p>
    <w:p w:rsidR="00F52FEA" w:rsidRPr="00F52FEA" w:rsidRDefault="00F52FEA" w:rsidP="00F52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2FEA">
        <w:rPr>
          <w:rFonts w:ascii="Times New Roman" w:hAnsi="Times New Roman" w:cs="Times New Roman"/>
          <w:sz w:val="26"/>
          <w:szCs w:val="26"/>
        </w:rPr>
        <w:t xml:space="preserve">В целях осуществления </w:t>
      </w:r>
      <w:proofErr w:type="gramStart"/>
      <w:r w:rsidRPr="00F52FEA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F52FEA">
        <w:rPr>
          <w:rFonts w:ascii="Times New Roman" w:hAnsi="Times New Roman" w:cs="Times New Roman"/>
          <w:sz w:val="26"/>
          <w:szCs w:val="26"/>
        </w:rPr>
        <w:t xml:space="preserve"> ходом выполнения мероприятий муниципальной программы предполагается один раз в квартал проводить мониторинг реализации мероприятий муниципальной программы, ежегодно                   по итогам отчетного финансового года проводить оценку эффективности реализации муниципальной программы.</w:t>
      </w:r>
    </w:p>
    <w:p w:rsidR="00F52FEA" w:rsidRPr="00F52FEA" w:rsidRDefault="00F52FEA" w:rsidP="00F52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2FEA">
        <w:rPr>
          <w:rFonts w:ascii="Times New Roman" w:hAnsi="Times New Roman" w:cs="Times New Roman"/>
          <w:sz w:val="26"/>
          <w:szCs w:val="26"/>
        </w:rPr>
        <w:t>По результатам вышеуказанных мероприятий при необходимости будет проводиться корректировка муниципальной программы</w:t>
      </w:r>
      <w:proofErr w:type="gramStart"/>
      <w:r w:rsidRPr="00F52FEA">
        <w:rPr>
          <w:rFonts w:ascii="Times New Roman" w:hAnsi="Times New Roman" w:cs="Times New Roman"/>
          <w:sz w:val="26"/>
          <w:szCs w:val="26"/>
        </w:rPr>
        <w:t>.»</w:t>
      </w:r>
      <w:proofErr w:type="gramEnd"/>
    </w:p>
    <w:p w:rsidR="00F52FEA" w:rsidRPr="00F52FEA" w:rsidRDefault="00F52FEA" w:rsidP="00F52FEA">
      <w:pPr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6"/>
          <w:szCs w:val="26"/>
          <w:lang w:eastAsia="hi-IN" w:bidi="hi-IN"/>
        </w:rPr>
      </w:pPr>
    </w:p>
    <w:p w:rsidR="00F52FEA" w:rsidRP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P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P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2FEA">
        <w:rPr>
          <w:rFonts w:ascii="Times New Roman" w:hAnsi="Times New Roman" w:cs="Times New Roman"/>
          <w:sz w:val="26"/>
          <w:szCs w:val="26"/>
        </w:rPr>
        <w:t>Управляющий делами</w:t>
      </w:r>
    </w:p>
    <w:p w:rsidR="00F52FEA" w:rsidRP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2FEA">
        <w:rPr>
          <w:rFonts w:ascii="Times New Roman" w:hAnsi="Times New Roman" w:cs="Times New Roman"/>
          <w:sz w:val="26"/>
          <w:szCs w:val="26"/>
        </w:rPr>
        <w:t>администрации Усть-Абаканского района                                            О.В. Лемытская</w:t>
      </w:r>
    </w:p>
    <w:p w:rsidR="00F52FEA" w:rsidRP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2FEA" w:rsidRDefault="00F52FEA" w:rsidP="001D339C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6"/>
          <w:szCs w:val="26"/>
        </w:rPr>
        <w:sectPr w:rsidR="00F52FEA" w:rsidSect="000738B6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1"/>
        <w:tblW w:w="0" w:type="auto"/>
        <w:tblInd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35"/>
        <w:gridCol w:w="4438"/>
      </w:tblGrid>
      <w:tr w:rsidR="00F52FEA" w:rsidRPr="00790601" w:rsidTr="001D339C">
        <w:tc>
          <w:tcPr>
            <w:tcW w:w="1843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613" w:type="dxa"/>
          </w:tcPr>
          <w:p w:rsidR="00F52FEA" w:rsidRDefault="00F52FEA" w:rsidP="007569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3B36">
              <w:rPr>
                <w:rFonts w:ascii="Times New Roman" w:eastAsia="Times New Roman" w:hAnsi="Times New Roman"/>
                <w:sz w:val="26"/>
                <w:szCs w:val="26"/>
              </w:rPr>
              <w:t xml:space="preserve">Приложение 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  <w:r w:rsidRPr="00B33B36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                                                                 к постановлению администрации                                                                                                           </w:t>
            </w:r>
            <w:proofErr w:type="spellStart"/>
            <w:r w:rsidRPr="00B33B36">
              <w:rPr>
                <w:rFonts w:ascii="Times New Roman" w:eastAsia="Times New Roman" w:hAnsi="Times New Roman"/>
                <w:sz w:val="26"/>
                <w:szCs w:val="26"/>
              </w:rPr>
              <w:t>Усть-Абаканского</w:t>
            </w:r>
            <w:proofErr w:type="spellEnd"/>
            <w:r w:rsidRPr="00B33B36">
              <w:rPr>
                <w:rFonts w:ascii="Times New Roman" w:eastAsia="Times New Roman" w:hAnsi="Times New Roman"/>
                <w:sz w:val="26"/>
                <w:szCs w:val="26"/>
              </w:rPr>
              <w:t xml:space="preserve"> района                                            </w:t>
            </w:r>
            <w:r w:rsidR="004D7C7A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     от 30.12.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2022 </w:t>
            </w:r>
            <w:r w:rsidR="004D7C7A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4D7C7A">
              <w:rPr>
                <w:rFonts w:ascii="Times New Roman" w:eastAsia="Times New Roman" w:hAnsi="Times New Roman"/>
                <w:sz w:val="26"/>
                <w:szCs w:val="26"/>
              </w:rPr>
              <w:t xml:space="preserve">№ 1479 - </w:t>
            </w:r>
            <w:proofErr w:type="spellStart"/>
            <w:proofErr w:type="gramStart"/>
            <w:r w:rsidR="004D7C7A"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</w:p>
          <w:p w:rsidR="00F52FEA" w:rsidRDefault="00F52FEA" w:rsidP="007569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«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Приложение 1</w:t>
            </w:r>
          </w:p>
          <w:p w:rsidR="00F52FEA" w:rsidRDefault="00F52FEA" w:rsidP="007569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к текстовой части </w:t>
            </w:r>
          </w:p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муниципальной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программы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«Комплексное развитие 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сельских территорий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Усть-Абаканского района»</w:t>
            </w:r>
          </w:p>
        </w:tc>
      </w:tr>
    </w:tbl>
    <w:p w:rsidR="00F52FEA" w:rsidRDefault="00F52FEA" w:rsidP="007569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52FEA" w:rsidRPr="00A50951" w:rsidRDefault="00F52FEA" w:rsidP="007569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50951">
        <w:rPr>
          <w:rFonts w:ascii="Times New Roman" w:eastAsia="Times New Roman" w:hAnsi="Times New Roman" w:cs="Times New Roman"/>
          <w:b/>
          <w:sz w:val="26"/>
          <w:szCs w:val="26"/>
        </w:rPr>
        <w:t>ПЕРЕЧЕНЬ</w:t>
      </w:r>
    </w:p>
    <w:p w:rsidR="00F52FEA" w:rsidRPr="00A50951" w:rsidRDefault="00F52FEA" w:rsidP="007569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50951">
        <w:rPr>
          <w:rFonts w:ascii="Times New Roman" w:eastAsia="Times New Roman" w:hAnsi="Times New Roman" w:cs="Times New Roman"/>
          <w:b/>
          <w:sz w:val="26"/>
          <w:szCs w:val="26"/>
        </w:rPr>
        <w:t>основных мероприятий муниципальной программы</w:t>
      </w:r>
    </w:p>
    <w:p w:rsidR="00F52FEA" w:rsidRPr="00790601" w:rsidRDefault="00F52FEA" w:rsidP="00756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1985"/>
        <w:gridCol w:w="1134"/>
        <w:gridCol w:w="1276"/>
        <w:gridCol w:w="2834"/>
        <w:gridCol w:w="3117"/>
        <w:gridCol w:w="1844"/>
      </w:tblGrid>
      <w:tr w:rsidR="00F52FEA" w:rsidRPr="00790601" w:rsidTr="001D339C">
        <w:tc>
          <w:tcPr>
            <w:tcW w:w="2189" w:type="dxa"/>
            <w:vMerge w:val="restart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985" w:type="dxa"/>
            <w:vMerge w:val="restart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соисполнитель, исполнитель</w:t>
            </w:r>
          </w:p>
        </w:tc>
        <w:tc>
          <w:tcPr>
            <w:tcW w:w="2410" w:type="dxa"/>
            <w:gridSpan w:val="2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834" w:type="dxa"/>
            <w:vMerge w:val="restart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Конечные результаты</w:t>
            </w:r>
          </w:p>
        </w:tc>
        <w:tc>
          <w:tcPr>
            <w:tcW w:w="3117" w:type="dxa"/>
            <w:vMerge w:val="restart"/>
          </w:tcPr>
          <w:p w:rsidR="00F52FEA" w:rsidRPr="00F153F2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направления </w:t>
            </w:r>
          </w:p>
          <w:p w:rsidR="00F52FEA" w:rsidRPr="0049640A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153F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844" w:type="dxa"/>
            <w:vMerge w:val="restart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с показателями муниципальной программы </w:t>
            </w:r>
          </w:p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7906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(номер показателя, характеризующего результат </w:t>
            </w:r>
            <w:proofErr w:type="gramEnd"/>
          </w:p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реализации основного мероприятия)</w:t>
            </w:r>
          </w:p>
        </w:tc>
      </w:tr>
      <w:tr w:rsidR="00F52FEA" w:rsidRPr="00790601" w:rsidTr="001D339C">
        <w:tc>
          <w:tcPr>
            <w:tcW w:w="2189" w:type="dxa"/>
            <w:vMerge/>
          </w:tcPr>
          <w:p w:rsidR="00F52FEA" w:rsidRPr="00790601" w:rsidRDefault="00F52FEA" w:rsidP="00756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52FEA" w:rsidRPr="00790601" w:rsidRDefault="00F52FEA" w:rsidP="00756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276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2834" w:type="dxa"/>
            <w:vMerge/>
          </w:tcPr>
          <w:p w:rsidR="00F52FEA" w:rsidRPr="00790601" w:rsidRDefault="00F52FEA" w:rsidP="00756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F52FEA" w:rsidRPr="00790601" w:rsidRDefault="00F52FEA" w:rsidP="00756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52FEA" w:rsidRPr="00790601" w:rsidRDefault="00F52FEA" w:rsidP="00756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2FEA" w:rsidRPr="00790601" w:rsidTr="001D339C">
        <w:tc>
          <w:tcPr>
            <w:tcW w:w="14379" w:type="dxa"/>
            <w:gridSpan w:val="7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«Комплексное развитие сельских территорий Усть-Абаканского района»</w:t>
            </w:r>
          </w:p>
        </w:tc>
      </w:tr>
      <w:tr w:rsidR="00F52FEA" w:rsidRPr="00790601" w:rsidTr="001D339C">
        <w:tc>
          <w:tcPr>
            <w:tcW w:w="2189" w:type="dxa"/>
            <w:vMerge w:val="restart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</w:t>
            </w:r>
          </w:p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«Обеспечение благоустроенным жильем граждан, проживающих на сельской </w:t>
            </w: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территории»</w:t>
            </w:r>
          </w:p>
        </w:tc>
        <w:tc>
          <w:tcPr>
            <w:tcW w:w="1985" w:type="dxa"/>
            <w:vMerge w:val="restart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Исполнители:</w:t>
            </w:r>
          </w:p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 и строительства;</w:t>
            </w:r>
          </w:p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землепользования</w:t>
            </w:r>
          </w:p>
        </w:tc>
        <w:tc>
          <w:tcPr>
            <w:tcW w:w="1134" w:type="dxa"/>
            <w:vMerge w:val="restart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vMerge w:val="restart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834" w:type="dxa"/>
            <w:vMerge w:val="restart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общей площади благоустроенных жилых помещений в сельских населенных пункт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 </w:t>
            </w:r>
            <w:r w:rsidRPr="00B33B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1,554 тыс. кв. метров.</w:t>
            </w:r>
          </w:p>
        </w:tc>
        <w:tc>
          <w:tcPr>
            <w:tcW w:w="3117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048C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комплексного развития сельских территорий в части улучшения жилищных условий граждан, проживающих на сельских территориях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4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2FEA" w:rsidRPr="00790601" w:rsidTr="001D339C">
        <w:tc>
          <w:tcPr>
            <w:tcW w:w="2189" w:type="dxa"/>
            <w:vMerge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153F2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жилья, предоставляемого по договору найма жилого помещения, в том числе разработка проектно-сметной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4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2FEA" w:rsidRPr="00790601" w:rsidTr="001D339C">
        <w:tc>
          <w:tcPr>
            <w:tcW w:w="2189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2.</w:t>
            </w:r>
          </w:p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проектов комплексного развития сельских территорий»</w:t>
            </w:r>
          </w:p>
        </w:tc>
        <w:tc>
          <w:tcPr>
            <w:tcW w:w="1985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Исполнители:</w:t>
            </w:r>
          </w:p>
          <w:p w:rsidR="00F52FEA" w:rsidRPr="00790601" w:rsidRDefault="00F52FEA" w:rsidP="007569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Управление образования администрации </w:t>
            </w:r>
          </w:p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834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реализованных проектов комплексного развития сельских территорий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ы.</w:t>
            </w:r>
          </w:p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048C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комплексного развития сельских территорий (формирование современного облика сельских территорий, направленных на создание и развитие инфраструктуры в сельской местности)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4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2FEA" w:rsidRPr="00790601" w:rsidTr="001D339C">
        <w:trPr>
          <w:trHeight w:val="2091"/>
        </w:trPr>
        <w:tc>
          <w:tcPr>
            <w:tcW w:w="2189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</w:t>
            </w:r>
          </w:p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рынка труда (кадровый потенциал) на сельских территориях»</w:t>
            </w:r>
          </w:p>
        </w:tc>
        <w:tc>
          <w:tcPr>
            <w:tcW w:w="1985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Исполнитель:</w:t>
            </w:r>
          </w:p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землепользования</w:t>
            </w:r>
          </w:p>
        </w:tc>
        <w:tc>
          <w:tcPr>
            <w:tcW w:w="1134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834" w:type="dxa"/>
          </w:tcPr>
          <w:p w:rsidR="00F52FEA" w:rsidRPr="00790601" w:rsidRDefault="00F52FEA" w:rsidP="00756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проведенных сельскохозяйственных конкурсов, мероприятий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единиц</w:t>
            </w: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F52FEA" w:rsidRPr="00790601" w:rsidRDefault="00F52FEA" w:rsidP="00756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сельскохозяйственных конкурсов,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4" w:type="dxa"/>
          </w:tcPr>
          <w:p w:rsidR="00F52FEA" w:rsidRPr="00790601" w:rsidRDefault="00F52FEA" w:rsidP="00756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4</w:t>
            </w:r>
          </w:p>
        </w:tc>
      </w:tr>
      <w:tr w:rsidR="00F52FEA" w:rsidRPr="00790601" w:rsidTr="001D339C">
        <w:trPr>
          <w:trHeight w:val="28"/>
        </w:trPr>
        <w:tc>
          <w:tcPr>
            <w:tcW w:w="2189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</w:t>
            </w:r>
          </w:p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деятельности органов местного самоуправления»</w:t>
            </w:r>
          </w:p>
        </w:tc>
        <w:tc>
          <w:tcPr>
            <w:tcW w:w="1985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Исполнитель:</w:t>
            </w:r>
          </w:p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землепользования</w:t>
            </w:r>
          </w:p>
        </w:tc>
        <w:tc>
          <w:tcPr>
            <w:tcW w:w="1134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834" w:type="dxa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исполненных в срок запросов вышестоящих организаций и поручений Главы Усть-Абаканского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F52FEA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управления землепользования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52FEA" w:rsidRPr="005048C8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8C8">
              <w:rPr>
                <w:rFonts w:ascii="Times New Roman" w:eastAsia="Times New Roman" w:hAnsi="Times New Roman" w:cs="Times New Roman"/>
                <w:sz w:val="24"/>
                <w:szCs w:val="24"/>
              </w:rPr>
              <w:t>- содержание объекта по утилизации биологических отходов;</w:t>
            </w:r>
          </w:p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осуществление отдельных полномочий по предупреждению и ликвидации болезней </w:t>
            </w:r>
            <w:r w:rsidRPr="005048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4" w:type="dxa"/>
            <w:shd w:val="clear" w:color="auto" w:fill="auto"/>
          </w:tcPr>
          <w:p w:rsidR="00F52FEA" w:rsidRPr="00790601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F52FEA" w:rsidRPr="00790601" w:rsidTr="001D339C">
        <w:trPr>
          <w:trHeight w:val="28"/>
        </w:trPr>
        <w:tc>
          <w:tcPr>
            <w:tcW w:w="2189" w:type="dxa"/>
          </w:tcPr>
          <w:p w:rsidR="00F52FEA" w:rsidRPr="00B33B36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B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5.</w:t>
            </w:r>
          </w:p>
          <w:p w:rsidR="00F52FEA" w:rsidRPr="00B33B36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B36"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мер по охране окружающей среды»</w:t>
            </w:r>
          </w:p>
        </w:tc>
        <w:tc>
          <w:tcPr>
            <w:tcW w:w="1985" w:type="dxa"/>
          </w:tcPr>
          <w:p w:rsidR="00F52FEA" w:rsidRPr="00B33B36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B3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Исполнитель: Управление землепользования</w:t>
            </w:r>
          </w:p>
        </w:tc>
        <w:tc>
          <w:tcPr>
            <w:tcW w:w="1134" w:type="dxa"/>
          </w:tcPr>
          <w:p w:rsidR="00F52FEA" w:rsidRPr="00B33B36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B36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F52FEA" w:rsidRPr="00B33B36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B3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34" w:type="dxa"/>
          </w:tcPr>
          <w:p w:rsidR="00F52FEA" w:rsidRPr="00B33B36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85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величение </w:t>
            </w:r>
            <w:r w:rsidR="00756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территории </w:t>
            </w:r>
            <w:r w:rsidRPr="00B85A72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ликвидированных несанк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ционированных свалок до 73,0 га.</w:t>
            </w:r>
          </w:p>
        </w:tc>
        <w:tc>
          <w:tcPr>
            <w:tcW w:w="3117" w:type="dxa"/>
          </w:tcPr>
          <w:p w:rsidR="00F52FEA" w:rsidRPr="00B33B36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B36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выявление несанкционированных мест размещения отходов;</w:t>
            </w:r>
          </w:p>
          <w:p w:rsidR="00F52FEA" w:rsidRPr="00B33B36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B36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обследование и актирование несанкционированных мест размещения отходов;</w:t>
            </w:r>
          </w:p>
          <w:p w:rsidR="00F52FEA" w:rsidRPr="00B33B36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B36">
              <w:rPr>
                <w:rFonts w:ascii="Times New Roman" w:eastAsia="Times New Roman" w:hAnsi="Times New Roman" w:cs="Times New Roman"/>
                <w:sz w:val="24"/>
                <w:szCs w:val="24"/>
              </w:rPr>
              <w:t>- ликвидация несанкционированных свалок.</w:t>
            </w:r>
          </w:p>
        </w:tc>
        <w:tc>
          <w:tcPr>
            <w:tcW w:w="1844" w:type="dxa"/>
            <w:shd w:val="clear" w:color="auto" w:fill="auto"/>
          </w:tcPr>
          <w:p w:rsidR="00F52FEA" w:rsidRPr="00B33B36" w:rsidRDefault="00F52FEA" w:rsidP="0075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B3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F52FEA" w:rsidRDefault="00F52FEA" w:rsidP="007569A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F52FEA" w:rsidRPr="00B33B36" w:rsidRDefault="00F52FEA" w:rsidP="007569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52FEA" w:rsidRDefault="00F52FEA" w:rsidP="007569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569AD" w:rsidRDefault="007569AD" w:rsidP="007569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569AD" w:rsidRDefault="007569AD" w:rsidP="007569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52FEA" w:rsidRPr="008015DD" w:rsidRDefault="00F52FEA" w:rsidP="007569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015DD">
        <w:rPr>
          <w:rFonts w:ascii="Times New Roman" w:hAnsi="Times New Roman" w:cs="Times New Roman"/>
          <w:sz w:val="26"/>
          <w:szCs w:val="26"/>
        </w:rPr>
        <w:t>Управляющий делами</w:t>
      </w:r>
    </w:p>
    <w:p w:rsidR="00F52FEA" w:rsidRPr="00EB3681" w:rsidRDefault="00F52FEA" w:rsidP="007569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015DD">
        <w:rPr>
          <w:rFonts w:ascii="Times New Roman" w:hAnsi="Times New Roman" w:cs="Times New Roman"/>
          <w:sz w:val="26"/>
          <w:szCs w:val="26"/>
        </w:rPr>
        <w:t>администрации Усть-Абаканского района                                            О.В. Лемытская</w:t>
      </w:r>
    </w:p>
    <w:p w:rsidR="00F52FEA" w:rsidRDefault="00F52FEA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085" w:rsidRDefault="005A4085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085" w:rsidRDefault="005A4085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085" w:rsidRDefault="005A4085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085" w:rsidRDefault="005A4085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085" w:rsidRDefault="005A4085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085" w:rsidRDefault="005A4085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085" w:rsidRDefault="005A4085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085" w:rsidRDefault="005A4085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085" w:rsidRDefault="005A4085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085" w:rsidRDefault="005A4085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085" w:rsidRDefault="005A4085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085" w:rsidRDefault="005A4085" w:rsidP="00F52F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085" w:rsidRDefault="005A4085" w:rsidP="005A4085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6"/>
          <w:szCs w:val="26"/>
        </w:rPr>
        <w:sectPr w:rsidR="005A4085" w:rsidSect="007569AD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5A4085" w:rsidRDefault="005A4085" w:rsidP="005A4085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F434F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Приложение  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F434FB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к постановлению администрации                                                                                                           </w:t>
      </w:r>
      <w:proofErr w:type="spellStart"/>
      <w:r w:rsidRPr="00F434FB">
        <w:rPr>
          <w:rFonts w:ascii="Times New Roman" w:eastAsia="Times New Roman" w:hAnsi="Times New Roman" w:cs="Times New Roman"/>
          <w:sz w:val="26"/>
          <w:szCs w:val="26"/>
        </w:rPr>
        <w:t>Усть-Абаканского</w:t>
      </w:r>
      <w:proofErr w:type="spellEnd"/>
      <w:r w:rsidRPr="00F434FB">
        <w:rPr>
          <w:rFonts w:ascii="Times New Roman" w:eastAsia="Times New Roman" w:hAnsi="Times New Roman" w:cs="Times New Roman"/>
          <w:sz w:val="26"/>
          <w:szCs w:val="26"/>
        </w:rPr>
        <w:t xml:space="preserve"> района                                             </w:t>
      </w:r>
      <w:r w:rsidR="004D7C7A">
        <w:rPr>
          <w:rFonts w:ascii="Times New Roman" w:eastAsia="Times New Roman" w:hAnsi="Times New Roman" w:cs="Times New Roman"/>
          <w:sz w:val="26"/>
          <w:szCs w:val="26"/>
        </w:rPr>
        <w:t xml:space="preserve">                 от 30.12.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2022 </w:t>
      </w:r>
      <w:r w:rsidR="004D7C7A">
        <w:rPr>
          <w:rFonts w:ascii="Times New Roman" w:eastAsia="Times New Roman" w:hAnsi="Times New Roman" w:cs="Times New Roman"/>
          <w:sz w:val="26"/>
          <w:szCs w:val="26"/>
        </w:rPr>
        <w:t xml:space="preserve">  № 1479 - </w:t>
      </w:r>
      <w:proofErr w:type="spellStart"/>
      <w:proofErr w:type="gramStart"/>
      <w:r w:rsidR="004D7C7A">
        <w:rPr>
          <w:rFonts w:ascii="Times New Roman" w:eastAsia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5A4085" w:rsidRDefault="005A4085" w:rsidP="005A4085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5A4085" w:rsidRPr="00790601" w:rsidRDefault="005A4085" w:rsidP="005A4085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790601">
        <w:rPr>
          <w:rFonts w:ascii="Times New Roman" w:eastAsia="Times New Roman" w:hAnsi="Times New Roman" w:cs="Times New Roman"/>
          <w:sz w:val="26"/>
          <w:szCs w:val="26"/>
        </w:rPr>
        <w:t>Приложение 2</w:t>
      </w:r>
    </w:p>
    <w:p w:rsidR="005A4085" w:rsidRDefault="005A4085" w:rsidP="005A4085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6"/>
          <w:szCs w:val="26"/>
        </w:rPr>
      </w:pPr>
      <w:r w:rsidRPr="00790601">
        <w:rPr>
          <w:rFonts w:ascii="Times New Roman" w:eastAsia="Times New Roman" w:hAnsi="Times New Roman" w:cs="Times New Roman"/>
          <w:sz w:val="26"/>
          <w:szCs w:val="26"/>
        </w:rPr>
        <w:t xml:space="preserve">к текстовой части </w:t>
      </w:r>
    </w:p>
    <w:p w:rsidR="005A4085" w:rsidRPr="00790601" w:rsidRDefault="005A4085" w:rsidP="005A4085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6"/>
          <w:szCs w:val="26"/>
        </w:rPr>
      </w:pPr>
      <w:r w:rsidRPr="00790601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0601">
        <w:rPr>
          <w:rFonts w:ascii="Times New Roman" w:eastAsia="Times New Roman" w:hAnsi="Times New Roman" w:cs="Times New Roman"/>
          <w:sz w:val="26"/>
          <w:szCs w:val="26"/>
        </w:rPr>
        <w:t xml:space="preserve">программы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«Комплексное развитие </w:t>
      </w:r>
      <w:r w:rsidRPr="00790601">
        <w:rPr>
          <w:rFonts w:ascii="Times New Roman" w:eastAsia="Times New Roman" w:hAnsi="Times New Roman" w:cs="Times New Roman"/>
          <w:sz w:val="26"/>
          <w:szCs w:val="26"/>
        </w:rPr>
        <w:t>сельских территорий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0601">
        <w:rPr>
          <w:rFonts w:ascii="Times New Roman" w:eastAsia="Times New Roman" w:hAnsi="Times New Roman" w:cs="Times New Roman"/>
          <w:sz w:val="26"/>
          <w:szCs w:val="26"/>
        </w:rPr>
        <w:t>Усть-Абаканского района»</w:t>
      </w:r>
    </w:p>
    <w:p w:rsidR="005A4085" w:rsidRPr="00790601" w:rsidRDefault="005A4085" w:rsidP="005A4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5A4085" w:rsidRPr="0049640A" w:rsidRDefault="005A4085" w:rsidP="005A40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640A">
        <w:rPr>
          <w:rFonts w:ascii="Times New Roman" w:eastAsia="Times New Roman" w:hAnsi="Times New Roman" w:cs="Times New Roman"/>
          <w:b/>
          <w:sz w:val="26"/>
          <w:szCs w:val="26"/>
        </w:rPr>
        <w:t>ПЕРЕЧЕНЬ</w:t>
      </w:r>
    </w:p>
    <w:p w:rsidR="005A4085" w:rsidRPr="0049640A" w:rsidRDefault="005A4085" w:rsidP="005A40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640A">
        <w:rPr>
          <w:rFonts w:ascii="Times New Roman" w:eastAsia="Times New Roman" w:hAnsi="Times New Roman" w:cs="Times New Roman"/>
          <w:b/>
          <w:sz w:val="26"/>
          <w:szCs w:val="26"/>
        </w:rPr>
        <w:t>показателей муниципальной программы</w:t>
      </w:r>
    </w:p>
    <w:p w:rsidR="005A4085" w:rsidRPr="00790601" w:rsidRDefault="005A4085" w:rsidP="005A40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2693"/>
        <w:gridCol w:w="1134"/>
        <w:gridCol w:w="850"/>
        <w:gridCol w:w="851"/>
        <w:gridCol w:w="850"/>
        <w:gridCol w:w="851"/>
        <w:gridCol w:w="850"/>
        <w:gridCol w:w="851"/>
      </w:tblGrid>
      <w:tr w:rsidR="005A4085" w:rsidRPr="00790601" w:rsidTr="001D339C">
        <w:trPr>
          <w:trHeight w:val="253"/>
        </w:trPr>
        <w:tc>
          <w:tcPr>
            <w:tcW w:w="488" w:type="dxa"/>
            <w:vMerge w:val="restart"/>
            <w:vAlign w:val="center"/>
          </w:tcPr>
          <w:p w:rsidR="005A4085" w:rsidRPr="00790601" w:rsidRDefault="005A4085" w:rsidP="005A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vAlign w:val="center"/>
          </w:tcPr>
          <w:p w:rsidR="005A4085" w:rsidRPr="00790601" w:rsidRDefault="005A4085" w:rsidP="005A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37" w:type="dxa"/>
            <w:gridSpan w:val="7"/>
            <w:vAlign w:val="center"/>
          </w:tcPr>
          <w:p w:rsidR="005A4085" w:rsidRPr="00790601" w:rsidRDefault="005A4085" w:rsidP="005A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по годам</w:t>
            </w:r>
          </w:p>
        </w:tc>
      </w:tr>
      <w:tr w:rsidR="005A4085" w:rsidRPr="00790601" w:rsidTr="001D339C">
        <w:trPr>
          <w:trHeight w:val="279"/>
        </w:trPr>
        <w:tc>
          <w:tcPr>
            <w:tcW w:w="488" w:type="dxa"/>
            <w:vMerge/>
            <w:vAlign w:val="center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4085" w:rsidRPr="00790601" w:rsidRDefault="005A4085" w:rsidP="005A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  <w:p w:rsidR="005A4085" w:rsidRPr="00790601" w:rsidRDefault="005A4085" w:rsidP="005A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0" w:type="dxa"/>
            <w:vAlign w:val="center"/>
          </w:tcPr>
          <w:p w:rsidR="005A4085" w:rsidRPr="00790601" w:rsidRDefault="005A4085" w:rsidP="005A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50" w:type="dxa"/>
            <w:vAlign w:val="center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1" w:type="dxa"/>
            <w:vAlign w:val="center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50" w:type="dxa"/>
            <w:vAlign w:val="center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51" w:type="dxa"/>
            <w:vAlign w:val="center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5A4085" w:rsidRPr="00790601" w:rsidTr="001D339C">
        <w:trPr>
          <w:trHeight w:val="63"/>
        </w:trPr>
        <w:tc>
          <w:tcPr>
            <w:tcW w:w="488" w:type="dxa"/>
            <w:vAlign w:val="center"/>
          </w:tcPr>
          <w:p w:rsidR="005A4085" w:rsidRPr="00790601" w:rsidRDefault="005A4085" w:rsidP="005A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5A4085" w:rsidRPr="00790601" w:rsidRDefault="005A4085" w:rsidP="005A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A4085" w:rsidRPr="00790601" w:rsidRDefault="005A4085" w:rsidP="005A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5A4085" w:rsidRPr="00790601" w:rsidRDefault="005A4085" w:rsidP="005A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5A4085" w:rsidRPr="00790601" w:rsidRDefault="005A4085" w:rsidP="005A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5A4085" w:rsidRPr="00790601" w:rsidRDefault="005A4085" w:rsidP="005A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5A4085" w:rsidRPr="00790601" w:rsidRDefault="005A4085" w:rsidP="005A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5A4085" w:rsidRPr="00790601" w:rsidRDefault="005A4085" w:rsidP="005A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5A4085" w:rsidRPr="00790601" w:rsidRDefault="005A4085" w:rsidP="005A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A4085" w:rsidRPr="00790601" w:rsidTr="001D339C">
        <w:tc>
          <w:tcPr>
            <w:tcW w:w="488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0" w:type="dxa"/>
            <w:gridSpan w:val="8"/>
          </w:tcPr>
          <w:p w:rsidR="005A4085" w:rsidRPr="00790601" w:rsidRDefault="005A4085" w:rsidP="005A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9060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</w:t>
            </w:r>
            <w:r w:rsidRPr="007906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Комплексное развитие сельских территорий</w:t>
            </w:r>
          </w:p>
          <w:p w:rsidR="005A4085" w:rsidRPr="00790601" w:rsidRDefault="005A4085" w:rsidP="005A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906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Усть-Абаканского района»</w:t>
            </w:r>
          </w:p>
        </w:tc>
      </w:tr>
      <w:tr w:rsidR="005A4085" w:rsidRPr="00790601" w:rsidTr="001D339C">
        <w:trPr>
          <w:trHeight w:val="521"/>
        </w:trPr>
        <w:tc>
          <w:tcPr>
            <w:tcW w:w="488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0" w:type="dxa"/>
            <w:gridSpan w:val="8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 «Создание условий для обеспечения доступным и комфортным жильем сельского населения»</w:t>
            </w:r>
          </w:p>
        </w:tc>
      </w:tr>
      <w:tr w:rsidR="005A4085" w:rsidRPr="00790601" w:rsidTr="001D339C">
        <w:tc>
          <w:tcPr>
            <w:tcW w:w="488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1</w:t>
            </w:r>
          </w:p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«Ввод и приобретение жилья для граждан, проживающих на сельских территориях» (тыс.кв.м.)</w:t>
            </w:r>
          </w:p>
        </w:tc>
        <w:tc>
          <w:tcPr>
            <w:tcW w:w="1134" w:type="dxa"/>
          </w:tcPr>
          <w:p w:rsidR="005A4085" w:rsidRPr="0049640A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57CEB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0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1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0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1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0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1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</w:tr>
      <w:tr w:rsidR="005A4085" w:rsidRPr="00790601" w:rsidTr="001D339C">
        <w:tc>
          <w:tcPr>
            <w:tcW w:w="488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2</w:t>
            </w:r>
          </w:p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</w:t>
            </w: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жилых помещений (жилых домов), предоставляемых по договору найма гражданам, проживающим на сельских территориях»</w:t>
            </w:r>
          </w:p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(тыс.кв.м.)</w:t>
            </w:r>
          </w:p>
        </w:tc>
        <w:tc>
          <w:tcPr>
            <w:tcW w:w="1134" w:type="dxa"/>
          </w:tcPr>
          <w:p w:rsidR="005A4085" w:rsidRPr="00757CEB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CEB">
              <w:rPr>
                <w:rFonts w:ascii="Times New Roman" w:eastAsia="Times New Roman" w:hAnsi="Times New Roman" w:cs="Times New Roman"/>
                <w:sz w:val="24"/>
                <w:szCs w:val="24"/>
              </w:rPr>
              <w:t>0,27</w:t>
            </w:r>
          </w:p>
          <w:p w:rsidR="005A4085" w:rsidRPr="0049640A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850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851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850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851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0,27</w:t>
            </w:r>
          </w:p>
        </w:tc>
      </w:tr>
      <w:tr w:rsidR="005A4085" w:rsidRPr="00790601" w:rsidTr="001D339C">
        <w:tc>
          <w:tcPr>
            <w:tcW w:w="488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0" w:type="dxa"/>
            <w:gridSpan w:val="8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 «Создание и развитие инфраструктуры на сельских территориях»</w:t>
            </w:r>
          </w:p>
        </w:tc>
      </w:tr>
      <w:tr w:rsidR="005A4085" w:rsidRPr="00790601" w:rsidTr="001D339C">
        <w:tc>
          <w:tcPr>
            <w:tcW w:w="488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3.</w:t>
            </w:r>
          </w:p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Количество реализованных проектов комплексного </w:t>
            </w: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 xml:space="preserve">развития сельских территорий» </w:t>
            </w:r>
          </w:p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(ед.)</w:t>
            </w:r>
          </w:p>
        </w:tc>
        <w:tc>
          <w:tcPr>
            <w:tcW w:w="1134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C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A4085" w:rsidRPr="00790601" w:rsidRDefault="005A4085" w:rsidP="005A4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4085" w:rsidRPr="00790601" w:rsidTr="001D339C">
        <w:tc>
          <w:tcPr>
            <w:tcW w:w="488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8930" w:type="dxa"/>
            <w:gridSpan w:val="8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3 «Создание условий для обеспечения сельхозтоваропроизводителей квалифицированными кадрами»</w:t>
            </w:r>
          </w:p>
        </w:tc>
      </w:tr>
      <w:tr w:rsidR="005A4085" w:rsidRPr="00790601" w:rsidTr="001D339C">
        <w:tc>
          <w:tcPr>
            <w:tcW w:w="488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93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Показатель 4. </w:t>
            </w:r>
          </w:p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«Количество проведенных сельскохозяйственных конкурсов, мероприятий»</w:t>
            </w:r>
          </w:p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(ед.)</w:t>
            </w:r>
          </w:p>
        </w:tc>
        <w:tc>
          <w:tcPr>
            <w:tcW w:w="1134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CE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4085" w:rsidRPr="00790601" w:rsidTr="001D339C">
        <w:tc>
          <w:tcPr>
            <w:tcW w:w="488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30" w:type="dxa"/>
            <w:gridSpan w:val="8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4 «Повышение эффективности, ответственности и прозрачности управления ресурсами в рамках установленных функций и полномочий»</w:t>
            </w:r>
          </w:p>
        </w:tc>
      </w:tr>
      <w:tr w:rsidR="005A4085" w:rsidRPr="00790601" w:rsidTr="001D339C">
        <w:tc>
          <w:tcPr>
            <w:tcW w:w="488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5.</w:t>
            </w:r>
          </w:p>
          <w:p w:rsidR="005A4085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«Доля исполненных в срок запросов вышестоящих организаций и поручений Главы </w:t>
            </w:r>
          </w:p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Усть-Абаканского района»</w:t>
            </w:r>
          </w:p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1134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5A4085" w:rsidRPr="00790601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A4085" w:rsidRPr="00F434FB" w:rsidTr="001D339C">
        <w:tc>
          <w:tcPr>
            <w:tcW w:w="488" w:type="dxa"/>
          </w:tcPr>
          <w:p w:rsidR="005A4085" w:rsidRPr="00F434FB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30" w:type="dxa"/>
            <w:gridSpan w:val="8"/>
          </w:tcPr>
          <w:p w:rsidR="005A4085" w:rsidRPr="00F434FB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5 «Создание условий для улучшения экологической обстановки на территории Усть-Абаканского района»</w:t>
            </w:r>
          </w:p>
        </w:tc>
      </w:tr>
      <w:tr w:rsidR="005A4085" w:rsidRPr="00F434FB" w:rsidTr="001D339C">
        <w:tc>
          <w:tcPr>
            <w:tcW w:w="488" w:type="dxa"/>
          </w:tcPr>
          <w:p w:rsidR="005A4085" w:rsidRPr="00F434FB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5A4085" w:rsidRPr="00F434FB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434F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6.</w:t>
            </w:r>
          </w:p>
          <w:p w:rsidR="005A4085" w:rsidRPr="00F434FB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434F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«Площадь убранной территории земельных участков, на которых располагается бытовой мусор»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F434F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(</w:t>
            </w:r>
            <w:proofErr w:type="gramStart"/>
            <w:r w:rsidRPr="00F434F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га</w:t>
            </w:r>
            <w:proofErr w:type="gramEnd"/>
            <w:r w:rsidRPr="00F434F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)</w:t>
            </w:r>
          </w:p>
          <w:p w:rsidR="005A4085" w:rsidRPr="00F434FB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5A4085" w:rsidRPr="00F434FB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A4085" w:rsidRPr="00F434FB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A4085" w:rsidRPr="00F434FB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850" w:type="dxa"/>
          </w:tcPr>
          <w:p w:rsidR="005A4085" w:rsidRPr="00F434FB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5A4085" w:rsidRPr="00F434FB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5A4085" w:rsidRPr="00F434FB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A4085" w:rsidRPr="00F434FB" w:rsidRDefault="005A4085" w:rsidP="005A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A4085" w:rsidRPr="00894C0A" w:rsidRDefault="005A4085" w:rsidP="005A40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94C0A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5A4085" w:rsidRPr="00790601" w:rsidRDefault="005A4085" w:rsidP="005A4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5A4085" w:rsidRDefault="005A4085" w:rsidP="005A40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085" w:rsidRDefault="005A4085" w:rsidP="005A40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085" w:rsidRDefault="005A4085" w:rsidP="005A40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085" w:rsidRPr="008015DD" w:rsidRDefault="005A4085" w:rsidP="005A40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015DD">
        <w:rPr>
          <w:rFonts w:ascii="Times New Roman" w:hAnsi="Times New Roman" w:cs="Times New Roman"/>
          <w:sz w:val="26"/>
          <w:szCs w:val="26"/>
        </w:rPr>
        <w:t>Управляющий делами</w:t>
      </w:r>
    </w:p>
    <w:p w:rsidR="005A4085" w:rsidRPr="008015DD" w:rsidRDefault="005A4085" w:rsidP="005A40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015DD">
        <w:rPr>
          <w:rFonts w:ascii="Times New Roman" w:hAnsi="Times New Roman" w:cs="Times New Roman"/>
          <w:sz w:val="26"/>
          <w:szCs w:val="26"/>
        </w:rPr>
        <w:t>администрации Усть-Абаканского района                                            О.В. Лемытская</w:t>
      </w:r>
    </w:p>
    <w:p w:rsidR="005A4085" w:rsidRPr="00F52FEA" w:rsidRDefault="005A4085" w:rsidP="005A40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A4085" w:rsidRPr="00F52FEA" w:rsidSect="005A408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F2B"/>
    <w:rsid w:val="00001D89"/>
    <w:rsid w:val="0002275D"/>
    <w:rsid w:val="000263F3"/>
    <w:rsid w:val="00036127"/>
    <w:rsid w:val="000419B0"/>
    <w:rsid w:val="000451EC"/>
    <w:rsid w:val="00050777"/>
    <w:rsid w:val="00051484"/>
    <w:rsid w:val="00060419"/>
    <w:rsid w:val="00060D6F"/>
    <w:rsid w:val="000738B6"/>
    <w:rsid w:val="000A41DC"/>
    <w:rsid w:val="000C0352"/>
    <w:rsid w:val="000C4C25"/>
    <w:rsid w:val="000C5433"/>
    <w:rsid w:val="000D0165"/>
    <w:rsid w:val="000F0381"/>
    <w:rsid w:val="000F4761"/>
    <w:rsid w:val="001065BC"/>
    <w:rsid w:val="00113C10"/>
    <w:rsid w:val="0012131A"/>
    <w:rsid w:val="00121CE3"/>
    <w:rsid w:val="001269C1"/>
    <w:rsid w:val="00132955"/>
    <w:rsid w:val="00166C0E"/>
    <w:rsid w:val="001732BB"/>
    <w:rsid w:val="001755D9"/>
    <w:rsid w:val="00180B9B"/>
    <w:rsid w:val="001A125E"/>
    <w:rsid w:val="001F62CD"/>
    <w:rsid w:val="00222F2E"/>
    <w:rsid w:val="00226E51"/>
    <w:rsid w:val="002441ED"/>
    <w:rsid w:val="00255CBD"/>
    <w:rsid w:val="0027138F"/>
    <w:rsid w:val="002C2000"/>
    <w:rsid w:val="002C31B7"/>
    <w:rsid w:val="002D6A50"/>
    <w:rsid w:val="002F07BA"/>
    <w:rsid w:val="002F38F4"/>
    <w:rsid w:val="00332460"/>
    <w:rsid w:val="00344DA8"/>
    <w:rsid w:val="00346B9D"/>
    <w:rsid w:val="0035688D"/>
    <w:rsid w:val="00362339"/>
    <w:rsid w:val="003A24EC"/>
    <w:rsid w:val="003C7112"/>
    <w:rsid w:val="003C72A6"/>
    <w:rsid w:val="003D7473"/>
    <w:rsid w:val="003E6D67"/>
    <w:rsid w:val="003E7119"/>
    <w:rsid w:val="003F230D"/>
    <w:rsid w:val="00437CDF"/>
    <w:rsid w:val="004465C0"/>
    <w:rsid w:val="00450690"/>
    <w:rsid w:val="004554E1"/>
    <w:rsid w:val="00465920"/>
    <w:rsid w:val="00480AA6"/>
    <w:rsid w:val="004936C3"/>
    <w:rsid w:val="00493D62"/>
    <w:rsid w:val="0049640A"/>
    <w:rsid w:val="004C66D0"/>
    <w:rsid w:val="004D7C7A"/>
    <w:rsid w:val="004E179B"/>
    <w:rsid w:val="004F1097"/>
    <w:rsid w:val="005048C8"/>
    <w:rsid w:val="0052160A"/>
    <w:rsid w:val="00525AC8"/>
    <w:rsid w:val="00532986"/>
    <w:rsid w:val="0054461D"/>
    <w:rsid w:val="00550154"/>
    <w:rsid w:val="00561C31"/>
    <w:rsid w:val="005A001A"/>
    <w:rsid w:val="005A4085"/>
    <w:rsid w:val="005E09C1"/>
    <w:rsid w:val="006028BD"/>
    <w:rsid w:val="00637E2B"/>
    <w:rsid w:val="006472E3"/>
    <w:rsid w:val="00674F34"/>
    <w:rsid w:val="00683E2B"/>
    <w:rsid w:val="006855DB"/>
    <w:rsid w:val="00687327"/>
    <w:rsid w:val="00691674"/>
    <w:rsid w:val="00692E21"/>
    <w:rsid w:val="006C78C8"/>
    <w:rsid w:val="006D28E5"/>
    <w:rsid w:val="006F3E9E"/>
    <w:rsid w:val="006F5363"/>
    <w:rsid w:val="00703713"/>
    <w:rsid w:val="00721B71"/>
    <w:rsid w:val="00725A52"/>
    <w:rsid w:val="00730111"/>
    <w:rsid w:val="007569AD"/>
    <w:rsid w:val="00757CEB"/>
    <w:rsid w:val="00790601"/>
    <w:rsid w:val="007B5014"/>
    <w:rsid w:val="007B76FC"/>
    <w:rsid w:val="007C1B22"/>
    <w:rsid w:val="007D1076"/>
    <w:rsid w:val="007E7B0D"/>
    <w:rsid w:val="007F1D08"/>
    <w:rsid w:val="00817066"/>
    <w:rsid w:val="00831CCF"/>
    <w:rsid w:val="008625AC"/>
    <w:rsid w:val="00887626"/>
    <w:rsid w:val="00896DBA"/>
    <w:rsid w:val="008B213F"/>
    <w:rsid w:val="008B6D09"/>
    <w:rsid w:val="008C7751"/>
    <w:rsid w:val="008C7A7E"/>
    <w:rsid w:val="008E189A"/>
    <w:rsid w:val="008E413B"/>
    <w:rsid w:val="009237E5"/>
    <w:rsid w:val="00925DD8"/>
    <w:rsid w:val="00932234"/>
    <w:rsid w:val="00954774"/>
    <w:rsid w:val="009654FF"/>
    <w:rsid w:val="00974D2C"/>
    <w:rsid w:val="009758BA"/>
    <w:rsid w:val="009A270F"/>
    <w:rsid w:val="009A4293"/>
    <w:rsid w:val="009B1E28"/>
    <w:rsid w:val="009D15F6"/>
    <w:rsid w:val="009D6124"/>
    <w:rsid w:val="00A068A0"/>
    <w:rsid w:val="00A35758"/>
    <w:rsid w:val="00A44948"/>
    <w:rsid w:val="00A50951"/>
    <w:rsid w:val="00A57CCA"/>
    <w:rsid w:val="00A75693"/>
    <w:rsid w:val="00AA2B75"/>
    <w:rsid w:val="00AD2C46"/>
    <w:rsid w:val="00AD4822"/>
    <w:rsid w:val="00AE52B8"/>
    <w:rsid w:val="00B04D4A"/>
    <w:rsid w:val="00B20393"/>
    <w:rsid w:val="00B203A2"/>
    <w:rsid w:val="00B24C9E"/>
    <w:rsid w:val="00B27E32"/>
    <w:rsid w:val="00B33C4F"/>
    <w:rsid w:val="00B34042"/>
    <w:rsid w:val="00B47300"/>
    <w:rsid w:val="00B55822"/>
    <w:rsid w:val="00B62373"/>
    <w:rsid w:val="00B63CD7"/>
    <w:rsid w:val="00B664A7"/>
    <w:rsid w:val="00B744D2"/>
    <w:rsid w:val="00B957C7"/>
    <w:rsid w:val="00BA21AB"/>
    <w:rsid w:val="00BA4926"/>
    <w:rsid w:val="00BB48B6"/>
    <w:rsid w:val="00BB7140"/>
    <w:rsid w:val="00BC2F3E"/>
    <w:rsid w:val="00BD5DA0"/>
    <w:rsid w:val="00C35F2B"/>
    <w:rsid w:val="00C378B4"/>
    <w:rsid w:val="00C41332"/>
    <w:rsid w:val="00C50E75"/>
    <w:rsid w:val="00C80014"/>
    <w:rsid w:val="00C9532D"/>
    <w:rsid w:val="00CA7B34"/>
    <w:rsid w:val="00CC3E87"/>
    <w:rsid w:val="00D30480"/>
    <w:rsid w:val="00D44891"/>
    <w:rsid w:val="00D7138D"/>
    <w:rsid w:val="00D97AAA"/>
    <w:rsid w:val="00DF16DB"/>
    <w:rsid w:val="00E03EC5"/>
    <w:rsid w:val="00E12E20"/>
    <w:rsid w:val="00E23AA2"/>
    <w:rsid w:val="00E319BD"/>
    <w:rsid w:val="00E61C2F"/>
    <w:rsid w:val="00E6663F"/>
    <w:rsid w:val="00EB107B"/>
    <w:rsid w:val="00EB140F"/>
    <w:rsid w:val="00EB3BD2"/>
    <w:rsid w:val="00ED1151"/>
    <w:rsid w:val="00F0044D"/>
    <w:rsid w:val="00F04681"/>
    <w:rsid w:val="00F07544"/>
    <w:rsid w:val="00F13BF7"/>
    <w:rsid w:val="00F153F2"/>
    <w:rsid w:val="00F262E4"/>
    <w:rsid w:val="00F44C87"/>
    <w:rsid w:val="00F44E9A"/>
    <w:rsid w:val="00F47BE2"/>
    <w:rsid w:val="00F52FEA"/>
    <w:rsid w:val="00F61878"/>
    <w:rsid w:val="00F75247"/>
    <w:rsid w:val="00F93AC4"/>
    <w:rsid w:val="00FA77A5"/>
    <w:rsid w:val="00FB3C64"/>
    <w:rsid w:val="00FB7018"/>
    <w:rsid w:val="00FD38D2"/>
    <w:rsid w:val="00FD6856"/>
    <w:rsid w:val="00FE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t-abakan.ru/upload/iblock/c82/Strategiya.zi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2883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Point-11</cp:lastModifiedBy>
  <cp:revision>2</cp:revision>
  <cp:lastPrinted>2023-01-09T06:55:00Z</cp:lastPrinted>
  <dcterms:created xsi:type="dcterms:W3CDTF">2023-01-09T06:57:00Z</dcterms:created>
  <dcterms:modified xsi:type="dcterms:W3CDTF">2023-01-09T06:57:00Z</dcterms:modified>
</cp:coreProperties>
</file>